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DD0" w:rsidRPr="00893876" w:rsidRDefault="00825DD0" w:rsidP="00825DD0">
      <w:pPr>
        <w:spacing w:after="0"/>
        <w:jc w:val="center"/>
        <w:rPr>
          <w:b/>
          <w:bCs/>
          <w:sz w:val="20"/>
          <w:szCs w:val="16"/>
        </w:rPr>
      </w:pPr>
      <w:r w:rsidRPr="00893876">
        <w:rPr>
          <w:b/>
          <w:bCs/>
          <w:sz w:val="20"/>
          <w:szCs w:val="16"/>
        </w:rPr>
        <w:t>JABATAN DAERAH TUTONG</w:t>
      </w:r>
    </w:p>
    <w:p w:rsidR="00825DD0" w:rsidRPr="00893876" w:rsidRDefault="00825DD0" w:rsidP="00825DD0">
      <w:pPr>
        <w:spacing w:after="0"/>
        <w:jc w:val="center"/>
        <w:rPr>
          <w:b/>
          <w:bCs/>
          <w:sz w:val="16"/>
          <w:szCs w:val="16"/>
        </w:rPr>
      </w:pPr>
      <w:r w:rsidRPr="00893876">
        <w:rPr>
          <w:b/>
          <w:bCs/>
          <w:sz w:val="16"/>
          <w:szCs w:val="16"/>
        </w:rPr>
        <w:t>KEMENTERIAN HAL EHWAL DALAM NEGERI</w:t>
      </w:r>
    </w:p>
    <w:p w:rsidR="00825DD0" w:rsidRPr="00F45A0A" w:rsidRDefault="00825DD0" w:rsidP="00825DD0">
      <w:pPr>
        <w:spacing w:after="0"/>
        <w:rPr>
          <w:b/>
          <w:bCs/>
          <w:sz w:val="16"/>
          <w:szCs w:val="16"/>
          <w:u w:val="single"/>
        </w:rPr>
      </w:pPr>
    </w:p>
    <w:p w:rsidR="00825DD0" w:rsidRDefault="00825DD0" w:rsidP="00825DD0">
      <w:pPr>
        <w:pBdr>
          <w:top w:val="double" w:sz="4" w:space="1" w:color="auto"/>
          <w:left w:val="double" w:sz="4" w:space="4" w:color="auto"/>
          <w:bottom w:val="double" w:sz="4" w:space="1" w:color="auto"/>
          <w:right w:val="double" w:sz="4" w:space="25" w:color="auto"/>
        </w:pBdr>
        <w:spacing w:after="0"/>
        <w:ind w:left="720" w:right="653"/>
        <w:jc w:val="center"/>
        <w:rPr>
          <w:b/>
          <w:bCs/>
          <w:sz w:val="20"/>
          <w:szCs w:val="16"/>
        </w:rPr>
      </w:pPr>
      <w:r>
        <w:rPr>
          <w:b/>
          <w:bCs/>
          <w:sz w:val="20"/>
          <w:szCs w:val="16"/>
        </w:rPr>
        <w:t xml:space="preserve">        </w:t>
      </w:r>
      <w:r w:rsidRPr="00F45A0A">
        <w:rPr>
          <w:b/>
          <w:bCs/>
          <w:sz w:val="20"/>
          <w:szCs w:val="16"/>
        </w:rPr>
        <w:t xml:space="preserve">SYARAT SYARAT PENYEWAAN DAN PENGGUNAAN </w:t>
      </w:r>
    </w:p>
    <w:p w:rsidR="00825DD0" w:rsidRPr="00F45A0A" w:rsidRDefault="00825DD0" w:rsidP="00825DD0">
      <w:pPr>
        <w:pBdr>
          <w:top w:val="double" w:sz="4" w:space="1" w:color="auto"/>
          <w:left w:val="double" w:sz="4" w:space="4" w:color="auto"/>
          <w:bottom w:val="double" w:sz="4" w:space="1" w:color="auto"/>
          <w:right w:val="double" w:sz="4" w:space="25" w:color="auto"/>
        </w:pBdr>
        <w:spacing w:after="0"/>
        <w:ind w:left="720" w:right="653"/>
        <w:jc w:val="center"/>
        <w:rPr>
          <w:b/>
          <w:bCs/>
          <w:sz w:val="20"/>
          <w:szCs w:val="16"/>
        </w:rPr>
      </w:pPr>
      <w:r>
        <w:rPr>
          <w:b/>
          <w:bCs/>
          <w:sz w:val="20"/>
          <w:szCs w:val="16"/>
        </w:rPr>
        <w:t>DEWAN UTAMA KOMPLEKS DEWAN KEMASYARAKATAN TUTONG</w:t>
      </w:r>
    </w:p>
    <w:p w:rsidR="00825DD0" w:rsidRPr="00F45A0A" w:rsidRDefault="00825DD0" w:rsidP="00825DD0">
      <w:pPr>
        <w:pBdr>
          <w:top w:val="double" w:sz="4" w:space="1" w:color="auto"/>
          <w:left w:val="double" w:sz="4" w:space="4" w:color="auto"/>
          <w:bottom w:val="double" w:sz="4" w:space="1" w:color="auto"/>
          <w:right w:val="double" w:sz="4" w:space="25" w:color="auto"/>
        </w:pBdr>
        <w:spacing w:after="0"/>
        <w:ind w:left="720" w:right="653"/>
        <w:jc w:val="center"/>
        <w:rPr>
          <w:b/>
          <w:bCs/>
          <w:sz w:val="20"/>
          <w:szCs w:val="16"/>
        </w:rPr>
      </w:pPr>
      <w:r>
        <w:rPr>
          <w:b/>
          <w:bCs/>
          <w:sz w:val="20"/>
          <w:szCs w:val="16"/>
        </w:rPr>
        <w:t xml:space="preserve">          </w:t>
      </w:r>
      <w:r w:rsidRPr="00F45A0A">
        <w:rPr>
          <w:b/>
          <w:bCs/>
          <w:sz w:val="20"/>
          <w:szCs w:val="16"/>
        </w:rPr>
        <w:t>DI BAWAH KAWALAN JABATAN DAERAH TUTONG</w:t>
      </w:r>
    </w:p>
    <w:p w:rsidR="00825DD0" w:rsidRDefault="00825DD0" w:rsidP="00825DD0">
      <w:pPr>
        <w:spacing w:after="0"/>
        <w:rPr>
          <w:b/>
          <w:bCs/>
        </w:rPr>
      </w:pPr>
    </w:p>
    <w:tbl>
      <w:tblPr>
        <w:tblW w:w="17974" w:type="dxa"/>
        <w:tblLook w:val="04A0" w:firstRow="1" w:lastRow="0" w:firstColumn="1" w:lastColumn="0" w:noHBand="0" w:noVBand="1"/>
      </w:tblPr>
      <w:tblGrid>
        <w:gridCol w:w="602"/>
        <w:gridCol w:w="8776"/>
        <w:gridCol w:w="8596"/>
      </w:tblGrid>
      <w:tr w:rsidR="00825DD0" w:rsidRPr="001D5D2F" w:rsidTr="00EF42AC">
        <w:tc>
          <w:tcPr>
            <w:tcW w:w="602" w:type="dxa"/>
          </w:tcPr>
          <w:p w:rsidR="00825DD0" w:rsidRPr="001D5D2F" w:rsidRDefault="00825DD0" w:rsidP="00EF42AC">
            <w:pPr>
              <w:spacing w:after="0"/>
              <w:rPr>
                <w:rFonts w:ascii="Arial" w:hAnsi="Arial"/>
                <w:b/>
                <w:bCs/>
                <w:sz w:val="18"/>
                <w:szCs w:val="18"/>
              </w:rPr>
            </w:pPr>
            <w:r w:rsidRPr="001D5D2F">
              <w:rPr>
                <w:rFonts w:ascii="Arial" w:hAnsi="Arial"/>
                <w:b/>
                <w:bCs/>
                <w:sz w:val="18"/>
                <w:szCs w:val="18"/>
              </w:rPr>
              <w:t>1.</w:t>
            </w:r>
          </w:p>
        </w:tc>
        <w:tc>
          <w:tcPr>
            <w:tcW w:w="8776" w:type="dxa"/>
          </w:tcPr>
          <w:p w:rsidR="00825DD0" w:rsidRPr="001D5D2F" w:rsidRDefault="00825DD0" w:rsidP="00EF42AC">
            <w:pPr>
              <w:pStyle w:val="ListParagraph"/>
              <w:spacing w:after="0"/>
              <w:ind w:left="0" w:right="-108"/>
              <w:jc w:val="both"/>
              <w:rPr>
                <w:rFonts w:ascii="Arial" w:hAnsi="Arial"/>
                <w:b/>
                <w:bCs/>
                <w:sz w:val="18"/>
                <w:szCs w:val="18"/>
              </w:rPr>
            </w:pPr>
            <w:r w:rsidRPr="001D5D2F">
              <w:rPr>
                <w:rFonts w:ascii="Arial" w:hAnsi="Arial"/>
                <w:b/>
                <w:bCs/>
                <w:sz w:val="18"/>
                <w:szCs w:val="18"/>
              </w:rPr>
              <w:t xml:space="preserve">Pemohon/penyewa hendaklah memohon dalam tempoh tidak kurang </w:t>
            </w:r>
            <w:r w:rsidRPr="001D5D2F">
              <w:rPr>
                <w:rFonts w:ascii="Arial" w:hAnsi="Arial"/>
                <w:b/>
                <w:bCs/>
                <w:i/>
                <w:sz w:val="18"/>
                <w:szCs w:val="18"/>
              </w:rPr>
              <w:t>Satu (1) bulan</w:t>
            </w:r>
            <w:r w:rsidRPr="001D5D2F">
              <w:rPr>
                <w:rFonts w:ascii="Arial" w:hAnsi="Arial"/>
                <w:b/>
                <w:bCs/>
                <w:sz w:val="18"/>
                <w:szCs w:val="18"/>
              </w:rPr>
              <w:t xml:space="preserve"> sebelum menggunakan dewan tersebut.</w:t>
            </w:r>
          </w:p>
          <w:p w:rsidR="00825DD0" w:rsidRPr="001D5D2F" w:rsidRDefault="00825DD0" w:rsidP="00EF42AC">
            <w:pPr>
              <w:pStyle w:val="ListParagraph"/>
              <w:spacing w:after="0"/>
              <w:ind w:left="0" w:right="-108"/>
              <w:jc w:val="both"/>
              <w:rPr>
                <w:rFonts w:ascii="Arial" w:hAnsi="Arial"/>
                <w:b/>
                <w:bCs/>
                <w:sz w:val="18"/>
                <w:szCs w:val="18"/>
              </w:rPr>
            </w:pPr>
          </w:p>
        </w:tc>
        <w:tc>
          <w:tcPr>
            <w:tcW w:w="8596" w:type="dxa"/>
          </w:tcPr>
          <w:p w:rsidR="00825DD0" w:rsidRPr="001D5D2F" w:rsidRDefault="00825DD0" w:rsidP="00EF42AC">
            <w:pPr>
              <w:pStyle w:val="ListParagraph"/>
              <w:spacing w:after="0"/>
              <w:ind w:left="0" w:right="-108"/>
              <w:jc w:val="both"/>
              <w:rPr>
                <w:rFonts w:ascii="Arial" w:hAnsi="Arial"/>
                <w:b/>
                <w:bCs/>
                <w:sz w:val="18"/>
                <w:szCs w:val="18"/>
              </w:rPr>
            </w:pPr>
          </w:p>
        </w:tc>
      </w:tr>
      <w:tr w:rsidR="00825DD0" w:rsidRPr="001D5D2F" w:rsidTr="00EF42AC">
        <w:tc>
          <w:tcPr>
            <w:tcW w:w="602" w:type="dxa"/>
          </w:tcPr>
          <w:p w:rsidR="00825DD0" w:rsidRPr="001D5D2F" w:rsidRDefault="00825DD0" w:rsidP="00EF42AC">
            <w:pPr>
              <w:spacing w:after="0"/>
              <w:rPr>
                <w:rFonts w:ascii="Arial" w:hAnsi="Arial"/>
                <w:b/>
                <w:bCs/>
                <w:sz w:val="18"/>
                <w:szCs w:val="18"/>
              </w:rPr>
            </w:pPr>
            <w:r w:rsidRPr="001D5D2F">
              <w:rPr>
                <w:rFonts w:ascii="Arial" w:hAnsi="Arial"/>
                <w:b/>
                <w:bCs/>
                <w:sz w:val="18"/>
                <w:szCs w:val="18"/>
              </w:rPr>
              <w:t>2.</w:t>
            </w:r>
          </w:p>
        </w:tc>
        <w:tc>
          <w:tcPr>
            <w:tcW w:w="8776" w:type="dxa"/>
          </w:tcPr>
          <w:p w:rsidR="00825DD0" w:rsidRPr="001D5D2F" w:rsidRDefault="00825DD0" w:rsidP="00EF42AC">
            <w:pPr>
              <w:pStyle w:val="ListParagraph"/>
              <w:spacing w:after="0"/>
              <w:ind w:left="0" w:right="-108"/>
              <w:jc w:val="both"/>
              <w:rPr>
                <w:rFonts w:ascii="Arial" w:hAnsi="Arial"/>
                <w:b/>
                <w:bCs/>
                <w:sz w:val="18"/>
                <w:szCs w:val="18"/>
              </w:rPr>
            </w:pPr>
            <w:r w:rsidRPr="001D5D2F">
              <w:rPr>
                <w:rFonts w:ascii="Arial" w:hAnsi="Arial"/>
                <w:b/>
                <w:bCs/>
                <w:sz w:val="18"/>
                <w:szCs w:val="18"/>
              </w:rPr>
              <w:t>Keadaan di dalam dan luar dewan berkenaan hendaklah sentiasa berkeadaan baik, bersih dan selamat.</w:t>
            </w:r>
          </w:p>
          <w:p w:rsidR="00825DD0" w:rsidRPr="001D5D2F" w:rsidRDefault="00825DD0" w:rsidP="00EF42AC">
            <w:pPr>
              <w:pStyle w:val="ListParagraph"/>
              <w:spacing w:after="0"/>
              <w:ind w:left="0" w:right="-108"/>
              <w:jc w:val="both"/>
              <w:rPr>
                <w:rFonts w:ascii="Arial" w:hAnsi="Arial"/>
                <w:b/>
                <w:bCs/>
                <w:sz w:val="18"/>
                <w:szCs w:val="18"/>
              </w:rPr>
            </w:pPr>
          </w:p>
        </w:tc>
        <w:tc>
          <w:tcPr>
            <w:tcW w:w="8596" w:type="dxa"/>
          </w:tcPr>
          <w:p w:rsidR="00825DD0" w:rsidRPr="001D5D2F" w:rsidRDefault="00825DD0" w:rsidP="00EF42AC">
            <w:pPr>
              <w:pStyle w:val="ListParagraph"/>
              <w:spacing w:after="0"/>
              <w:ind w:left="0" w:right="-108"/>
              <w:jc w:val="both"/>
              <w:rPr>
                <w:rFonts w:ascii="Arial" w:hAnsi="Arial"/>
                <w:b/>
                <w:bCs/>
                <w:sz w:val="18"/>
                <w:szCs w:val="18"/>
              </w:rPr>
            </w:pPr>
          </w:p>
        </w:tc>
      </w:tr>
      <w:tr w:rsidR="00825DD0" w:rsidRPr="001D5D2F" w:rsidTr="00EF42AC">
        <w:tc>
          <w:tcPr>
            <w:tcW w:w="602" w:type="dxa"/>
          </w:tcPr>
          <w:p w:rsidR="00825DD0" w:rsidRPr="001D5D2F" w:rsidRDefault="00825DD0" w:rsidP="00EF42AC">
            <w:pPr>
              <w:spacing w:after="0"/>
              <w:rPr>
                <w:rFonts w:ascii="Arial" w:hAnsi="Arial"/>
                <w:b/>
                <w:bCs/>
                <w:sz w:val="18"/>
                <w:szCs w:val="18"/>
              </w:rPr>
            </w:pPr>
            <w:r w:rsidRPr="001D5D2F">
              <w:rPr>
                <w:rFonts w:ascii="Arial" w:hAnsi="Arial"/>
                <w:b/>
                <w:bCs/>
                <w:sz w:val="18"/>
                <w:szCs w:val="18"/>
              </w:rPr>
              <w:t>3.</w:t>
            </w:r>
          </w:p>
        </w:tc>
        <w:tc>
          <w:tcPr>
            <w:tcW w:w="8776" w:type="dxa"/>
          </w:tcPr>
          <w:p w:rsidR="00825DD0" w:rsidRPr="001D5D2F" w:rsidRDefault="00825DD0" w:rsidP="00EF42AC">
            <w:pPr>
              <w:pStyle w:val="ListParagraph"/>
              <w:spacing w:after="0"/>
              <w:ind w:left="0" w:right="-108"/>
              <w:jc w:val="both"/>
              <w:rPr>
                <w:rFonts w:ascii="Arial" w:hAnsi="Arial"/>
                <w:b/>
                <w:bCs/>
                <w:sz w:val="18"/>
                <w:szCs w:val="18"/>
              </w:rPr>
            </w:pPr>
            <w:r w:rsidRPr="001D5D2F">
              <w:rPr>
                <w:rFonts w:ascii="Arial" w:hAnsi="Arial"/>
                <w:b/>
                <w:bCs/>
                <w:sz w:val="18"/>
                <w:szCs w:val="18"/>
              </w:rPr>
              <w:t>Segala kelengkapan yang ada di dalam dewan semuanya hendaklah sentiasa berkeadaan baik.</w:t>
            </w:r>
          </w:p>
          <w:p w:rsidR="00825DD0" w:rsidRPr="001D5D2F" w:rsidRDefault="00825DD0" w:rsidP="00EF42AC">
            <w:pPr>
              <w:spacing w:after="0"/>
              <w:jc w:val="both"/>
              <w:rPr>
                <w:rFonts w:ascii="Arial" w:hAnsi="Arial"/>
                <w:b/>
                <w:bCs/>
                <w:sz w:val="18"/>
                <w:szCs w:val="18"/>
              </w:rPr>
            </w:pPr>
          </w:p>
        </w:tc>
        <w:tc>
          <w:tcPr>
            <w:tcW w:w="8596" w:type="dxa"/>
          </w:tcPr>
          <w:p w:rsidR="00825DD0" w:rsidRPr="001D5D2F" w:rsidRDefault="00825DD0" w:rsidP="00EF42AC">
            <w:pPr>
              <w:pStyle w:val="ListParagraph"/>
              <w:spacing w:after="0"/>
              <w:ind w:left="0" w:right="-108"/>
              <w:jc w:val="both"/>
              <w:rPr>
                <w:rFonts w:ascii="Arial" w:hAnsi="Arial"/>
                <w:b/>
                <w:bCs/>
                <w:sz w:val="18"/>
                <w:szCs w:val="18"/>
              </w:rPr>
            </w:pPr>
          </w:p>
        </w:tc>
      </w:tr>
      <w:tr w:rsidR="00825DD0" w:rsidRPr="001D5D2F" w:rsidTr="00EF42AC">
        <w:tc>
          <w:tcPr>
            <w:tcW w:w="602" w:type="dxa"/>
          </w:tcPr>
          <w:p w:rsidR="00825DD0" w:rsidRPr="001D5D2F" w:rsidRDefault="00825DD0" w:rsidP="00EF42AC">
            <w:pPr>
              <w:spacing w:after="0"/>
              <w:rPr>
                <w:rFonts w:ascii="Arial" w:hAnsi="Arial"/>
                <w:b/>
                <w:bCs/>
                <w:sz w:val="18"/>
                <w:szCs w:val="18"/>
              </w:rPr>
            </w:pPr>
            <w:r w:rsidRPr="001D5D2F">
              <w:rPr>
                <w:rFonts w:ascii="Arial" w:hAnsi="Arial"/>
                <w:b/>
                <w:bCs/>
                <w:sz w:val="18"/>
                <w:szCs w:val="18"/>
              </w:rPr>
              <w:t>4.</w:t>
            </w:r>
          </w:p>
        </w:tc>
        <w:tc>
          <w:tcPr>
            <w:tcW w:w="8776" w:type="dxa"/>
          </w:tcPr>
          <w:p w:rsidR="00825DD0" w:rsidRPr="001D5D2F" w:rsidRDefault="00825DD0" w:rsidP="00EF42AC">
            <w:pPr>
              <w:pStyle w:val="ListParagraph"/>
              <w:spacing w:after="0"/>
              <w:ind w:left="0" w:right="-108"/>
              <w:jc w:val="both"/>
              <w:rPr>
                <w:rFonts w:ascii="Arial" w:hAnsi="Arial"/>
                <w:b/>
                <w:bCs/>
                <w:i/>
                <w:sz w:val="18"/>
                <w:szCs w:val="18"/>
              </w:rPr>
            </w:pPr>
            <w:r w:rsidRPr="001D5D2F">
              <w:rPr>
                <w:rFonts w:ascii="Arial" w:hAnsi="Arial"/>
                <w:b/>
                <w:bCs/>
                <w:sz w:val="18"/>
                <w:szCs w:val="18"/>
              </w:rPr>
              <w:t xml:space="preserve">Surat ini hendaklah dibawa bersama untuk membuat pembayaran ke </w:t>
            </w:r>
            <w:r w:rsidRPr="001D5D2F">
              <w:rPr>
                <w:rFonts w:ascii="Arial" w:hAnsi="Arial"/>
                <w:b/>
                <w:bCs/>
                <w:i/>
                <w:sz w:val="18"/>
                <w:szCs w:val="18"/>
              </w:rPr>
              <w:t>Bahagian Kewangan  Tingkat 2 Jabatan Daerah Tutong.</w:t>
            </w:r>
          </w:p>
          <w:p w:rsidR="00825DD0" w:rsidRPr="001D5D2F" w:rsidRDefault="00825DD0" w:rsidP="00EF42AC">
            <w:pPr>
              <w:spacing w:after="0"/>
              <w:jc w:val="both"/>
              <w:rPr>
                <w:rFonts w:ascii="Arial" w:hAnsi="Arial"/>
                <w:b/>
                <w:bCs/>
                <w:sz w:val="18"/>
                <w:szCs w:val="18"/>
              </w:rPr>
            </w:pPr>
          </w:p>
        </w:tc>
        <w:tc>
          <w:tcPr>
            <w:tcW w:w="8596" w:type="dxa"/>
          </w:tcPr>
          <w:p w:rsidR="00825DD0" w:rsidRPr="001D5D2F" w:rsidRDefault="00825DD0" w:rsidP="00EF42AC">
            <w:pPr>
              <w:pStyle w:val="ListParagraph"/>
              <w:spacing w:after="0"/>
              <w:ind w:left="0" w:right="-108"/>
              <w:jc w:val="both"/>
              <w:rPr>
                <w:rFonts w:ascii="Arial" w:hAnsi="Arial"/>
                <w:b/>
                <w:bCs/>
                <w:sz w:val="18"/>
                <w:szCs w:val="18"/>
              </w:rPr>
            </w:pPr>
          </w:p>
        </w:tc>
      </w:tr>
      <w:tr w:rsidR="00825DD0" w:rsidRPr="001D5D2F" w:rsidTr="00EF42AC">
        <w:tc>
          <w:tcPr>
            <w:tcW w:w="602" w:type="dxa"/>
          </w:tcPr>
          <w:p w:rsidR="00825DD0" w:rsidRPr="001D5D2F" w:rsidRDefault="00825DD0" w:rsidP="00EF42AC">
            <w:pPr>
              <w:spacing w:after="0"/>
              <w:rPr>
                <w:rFonts w:ascii="Arial" w:hAnsi="Arial"/>
                <w:b/>
                <w:bCs/>
                <w:sz w:val="18"/>
                <w:szCs w:val="18"/>
              </w:rPr>
            </w:pPr>
            <w:r w:rsidRPr="001D5D2F">
              <w:rPr>
                <w:rFonts w:ascii="Arial" w:hAnsi="Arial"/>
                <w:b/>
                <w:bCs/>
                <w:sz w:val="18"/>
                <w:szCs w:val="18"/>
              </w:rPr>
              <w:t>5.</w:t>
            </w:r>
          </w:p>
        </w:tc>
        <w:tc>
          <w:tcPr>
            <w:tcW w:w="8776" w:type="dxa"/>
          </w:tcPr>
          <w:p w:rsidR="00825DD0" w:rsidRPr="001D5D2F" w:rsidRDefault="00825DD0" w:rsidP="00EF42AC">
            <w:pPr>
              <w:pStyle w:val="ListParagraph"/>
              <w:spacing w:after="0"/>
              <w:ind w:left="0" w:right="-108"/>
              <w:jc w:val="both"/>
              <w:rPr>
                <w:rFonts w:ascii="Arial" w:hAnsi="Arial"/>
                <w:b/>
                <w:bCs/>
                <w:i/>
                <w:sz w:val="18"/>
                <w:szCs w:val="18"/>
              </w:rPr>
            </w:pPr>
            <w:r w:rsidRPr="001D5D2F">
              <w:rPr>
                <w:rFonts w:ascii="Arial" w:hAnsi="Arial"/>
                <w:b/>
                <w:bCs/>
                <w:sz w:val="18"/>
                <w:szCs w:val="18"/>
              </w:rPr>
              <w:t xml:space="preserve">Pembayaran </w:t>
            </w:r>
            <w:r w:rsidRPr="001D5D2F">
              <w:rPr>
                <w:rFonts w:ascii="Arial" w:hAnsi="Arial"/>
                <w:b/>
                <w:bCs/>
                <w:i/>
                <w:sz w:val="18"/>
                <w:szCs w:val="18"/>
              </w:rPr>
              <w:t>(Sewa) sebanyak $250.00 (Ringgit: Dua Ratus Lima Puloh Sahaja) secara TUNAI</w:t>
            </w:r>
            <w:r w:rsidRPr="001D5D2F">
              <w:rPr>
                <w:rFonts w:ascii="Arial" w:hAnsi="Arial"/>
                <w:b/>
                <w:bCs/>
                <w:sz w:val="18"/>
                <w:szCs w:val="18"/>
              </w:rPr>
              <w:t xml:space="preserve"> hendaklah dijelaskan  terlebih awal sebelum menggunakan dewan tersebut.</w:t>
            </w:r>
            <w:r w:rsidRPr="001D5D2F">
              <w:rPr>
                <w:rFonts w:ascii="Arial" w:hAnsi="Arial"/>
                <w:bCs/>
                <w:sz w:val="18"/>
                <w:szCs w:val="18"/>
              </w:rPr>
              <w:t xml:space="preserve">  </w:t>
            </w:r>
            <w:r w:rsidRPr="001D5D2F">
              <w:rPr>
                <w:rFonts w:ascii="Arial" w:hAnsi="Arial"/>
                <w:b/>
                <w:bCs/>
                <w:i/>
                <w:sz w:val="18"/>
                <w:szCs w:val="18"/>
              </w:rPr>
              <w:t>Wang Taruhan sebanyak $100.00 (Ringgit: Satu Ratus Sahaja)</w:t>
            </w:r>
            <w:r w:rsidRPr="001D5D2F">
              <w:rPr>
                <w:rFonts w:ascii="Arial" w:hAnsi="Arial"/>
                <w:bCs/>
                <w:i/>
                <w:sz w:val="18"/>
                <w:szCs w:val="18"/>
              </w:rPr>
              <w:t xml:space="preserve"> </w:t>
            </w:r>
            <w:r w:rsidRPr="001D5D2F">
              <w:rPr>
                <w:rFonts w:ascii="Arial" w:hAnsi="Arial"/>
                <w:b/>
                <w:i/>
                <w:sz w:val="18"/>
                <w:szCs w:val="18"/>
              </w:rPr>
              <w:t>secara Tunai</w:t>
            </w:r>
            <w:r w:rsidRPr="001D5D2F">
              <w:rPr>
                <w:rFonts w:ascii="Arial" w:hAnsi="Arial"/>
                <w:b/>
                <w:sz w:val="18"/>
                <w:szCs w:val="18"/>
              </w:rPr>
              <w:t xml:space="preserve">  </w:t>
            </w:r>
            <w:r w:rsidRPr="001D5D2F">
              <w:rPr>
                <w:rFonts w:ascii="Arial" w:hAnsi="Arial"/>
                <w:b/>
                <w:i/>
                <w:sz w:val="18"/>
                <w:szCs w:val="18"/>
              </w:rPr>
              <w:t xml:space="preserve">dan pembayaran sewa/taruhan </w:t>
            </w:r>
            <w:r w:rsidRPr="001D5D2F">
              <w:rPr>
                <w:rFonts w:ascii="Arial" w:hAnsi="Arial"/>
                <w:b/>
                <w:bCs/>
                <w:i/>
                <w:sz w:val="18"/>
                <w:szCs w:val="18"/>
              </w:rPr>
              <w:t>hendaklah dijelaskan  dua minggu sebelum pengunaan Dewan ke Bahagian Kewangan Jabatan Daerah Tutong.  Jika gagal menjelaskan pembayaran dalam masa dua minggu tanpa   alasan permohonan tersebut akan di batalkan.  Wang  cagaran tersebut adalah  bagi pembayaran denda atas kesalahan dalam menjaga   kebersihan  yang  tidak  memuaskan  selepas pemakaian</w:t>
            </w:r>
            <w:r w:rsidRPr="001D5D2F">
              <w:rPr>
                <w:rFonts w:ascii="Arial" w:hAnsi="Arial"/>
                <w:bCs/>
                <w:sz w:val="18"/>
                <w:szCs w:val="18"/>
              </w:rPr>
              <w:t xml:space="preserve">   </w:t>
            </w:r>
            <w:r w:rsidRPr="001D5D2F">
              <w:rPr>
                <w:rFonts w:ascii="Arial" w:hAnsi="Arial"/>
                <w:b/>
                <w:bCs/>
                <w:i/>
                <w:sz w:val="18"/>
                <w:szCs w:val="18"/>
              </w:rPr>
              <w:t>dewan dan bagi sebarang kos ganti rugi disebabkan kerosakan peralatan/kelengkapan/perkakas dewan semasa tempoh peminjaman tersebut.  Wang taruhan akan dikembalikan jika jabatan ini berpuas hati dengan keadaan dan kebersihan dewan selepas penggunaannya.</w:t>
            </w:r>
          </w:p>
          <w:p w:rsidR="00825DD0" w:rsidRPr="001D5D2F" w:rsidRDefault="00825DD0" w:rsidP="00EF42AC">
            <w:pPr>
              <w:spacing w:after="0"/>
              <w:jc w:val="both"/>
              <w:rPr>
                <w:rFonts w:ascii="Arial" w:hAnsi="Arial"/>
                <w:b/>
                <w:bCs/>
                <w:sz w:val="18"/>
                <w:szCs w:val="18"/>
              </w:rPr>
            </w:pPr>
          </w:p>
        </w:tc>
        <w:tc>
          <w:tcPr>
            <w:tcW w:w="8596" w:type="dxa"/>
          </w:tcPr>
          <w:p w:rsidR="00825DD0" w:rsidRPr="001D5D2F" w:rsidRDefault="00825DD0" w:rsidP="00EF42AC">
            <w:pPr>
              <w:pStyle w:val="ListParagraph"/>
              <w:spacing w:after="0"/>
              <w:ind w:left="0" w:right="-108"/>
              <w:jc w:val="both"/>
              <w:rPr>
                <w:rFonts w:ascii="Arial" w:hAnsi="Arial"/>
                <w:b/>
                <w:bCs/>
                <w:sz w:val="18"/>
                <w:szCs w:val="18"/>
              </w:rPr>
            </w:pPr>
          </w:p>
        </w:tc>
      </w:tr>
      <w:tr w:rsidR="00825DD0" w:rsidRPr="001D5D2F" w:rsidTr="00EF42AC">
        <w:tc>
          <w:tcPr>
            <w:tcW w:w="602" w:type="dxa"/>
          </w:tcPr>
          <w:p w:rsidR="00825DD0" w:rsidRPr="001D5D2F" w:rsidRDefault="00825DD0" w:rsidP="00EF42AC">
            <w:pPr>
              <w:spacing w:after="0"/>
              <w:rPr>
                <w:rFonts w:ascii="Arial" w:hAnsi="Arial"/>
                <w:b/>
                <w:bCs/>
                <w:sz w:val="18"/>
                <w:szCs w:val="18"/>
              </w:rPr>
            </w:pPr>
            <w:r w:rsidRPr="001D5D2F">
              <w:rPr>
                <w:rFonts w:ascii="Arial" w:hAnsi="Arial"/>
                <w:b/>
                <w:bCs/>
                <w:sz w:val="18"/>
                <w:szCs w:val="18"/>
              </w:rPr>
              <w:t>6.</w:t>
            </w:r>
          </w:p>
        </w:tc>
        <w:tc>
          <w:tcPr>
            <w:tcW w:w="8776" w:type="dxa"/>
          </w:tcPr>
          <w:p w:rsidR="00825DD0" w:rsidRPr="001D5D2F" w:rsidRDefault="00825DD0" w:rsidP="00EF42AC">
            <w:pPr>
              <w:pStyle w:val="ListParagraph"/>
              <w:spacing w:after="0"/>
              <w:ind w:left="0" w:right="-108"/>
              <w:jc w:val="both"/>
              <w:rPr>
                <w:rFonts w:ascii="Arial" w:hAnsi="Arial"/>
                <w:b/>
                <w:bCs/>
                <w:sz w:val="18"/>
                <w:szCs w:val="18"/>
              </w:rPr>
            </w:pPr>
            <w:r w:rsidRPr="001D5D2F">
              <w:rPr>
                <w:rFonts w:ascii="Arial" w:hAnsi="Arial"/>
                <w:b/>
                <w:bCs/>
                <w:sz w:val="18"/>
                <w:szCs w:val="18"/>
              </w:rPr>
              <w:t>Tidak dibenarkan menyambung sebarang pendawaian elektrik tanpa kebenaran.</w:t>
            </w:r>
          </w:p>
          <w:p w:rsidR="00825DD0" w:rsidRPr="001D5D2F" w:rsidRDefault="00825DD0" w:rsidP="00EF42AC">
            <w:pPr>
              <w:spacing w:after="0"/>
              <w:jc w:val="both"/>
              <w:rPr>
                <w:rFonts w:ascii="Arial" w:hAnsi="Arial"/>
                <w:b/>
                <w:bCs/>
                <w:sz w:val="18"/>
                <w:szCs w:val="18"/>
              </w:rPr>
            </w:pPr>
          </w:p>
        </w:tc>
        <w:tc>
          <w:tcPr>
            <w:tcW w:w="8596" w:type="dxa"/>
          </w:tcPr>
          <w:p w:rsidR="00825DD0" w:rsidRPr="001D5D2F" w:rsidRDefault="00825DD0" w:rsidP="00EF42AC">
            <w:pPr>
              <w:pStyle w:val="ListParagraph"/>
              <w:spacing w:after="0"/>
              <w:ind w:left="0" w:right="-108"/>
              <w:jc w:val="both"/>
              <w:rPr>
                <w:rFonts w:ascii="Arial" w:hAnsi="Arial"/>
                <w:b/>
                <w:bCs/>
                <w:sz w:val="18"/>
                <w:szCs w:val="18"/>
              </w:rPr>
            </w:pPr>
          </w:p>
        </w:tc>
      </w:tr>
      <w:tr w:rsidR="00825DD0" w:rsidRPr="001D5D2F" w:rsidTr="00EF42AC">
        <w:tc>
          <w:tcPr>
            <w:tcW w:w="602" w:type="dxa"/>
          </w:tcPr>
          <w:p w:rsidR="00825DD0" w:rsidRPr="001D5D2F" w:rsidRDefault="00825DD0" w:rsidP="00EF42AC">
            <w:pPr>
              <w:spacing w:after="0"/>
              <w:rPr>
                <w:rFonts w:ascii="Arial" w:hAnsi="Arial"/>
                <w:b/>
                <w:bCs/>
                <w:sz w:val="18"/>
                <w:szCs w:val="18"/>
              </w:rPr>
            </w:pPr>
            <w:r w:rsidRPr="001D5D2F">
              <w:rPr>
                <w:rFonts w:ascii="Arial" w:hAnsi="Arial"/>
                <w:b/>
                <w:bCs/>
                <w:sz w:val="18"/>
                <w:szCs w:val="18"/>
              </w:rPr>
              <w:t>7.</w:t>
            </w:r>
          </w:p>
          <w:p w:rsidR="00825DD0" w:rsidRPr="001D5D2F" w:rsidRDefault="00825DD0" w:rsidP="00EF42AC">
            <w:pPr>
              <w:spacing w:after="0"/>
              <w:rPr>
                <w:rFonts w:ascii="Arial" w:hAnsi="Arial"/>
                <w:b/>
                <w:bCs/>
                <w:sz w:val="18"/>
                <w:szCs w:val="18"/>
              </w:rPr>
            </w:pPr>
          </w:p>
          <w:p w:rsidR="00825DD0" w:rsidRPr="001D5D2F" w:rsidRDefault="00825DD0" w:rsidP="00EF42AC">
            <w:pPr>
              <w:spacing w:after="0"/>
              <w:rPr>
                <w:rFonts w:ascii="Arial" w:hAnsi="Arial"/>
                <w:b/>
                <w:bCs/>
                <w:sz w:val="18"/>
                <w:szCs w:val="18"/>
              </w:rPr>
            </w:pPr>
          </w:p>
          <w:p w:rsidR="00825DD0" w:rsidRPr="001D5D2F" w:rsidRDefault="00825DD0" w:rsidP="00EF42AC">
            <w:pPr>
              <w:spacing w:after="0"/>
              <w:rPr>
                <w:rFonts w:ascii="Arial" w:hAnsi="Arial"/>
                <w:b/>
                <w:bCs/>
                <w:sz w:val="18"/>
                <w:szCs w:val="18"/>
              </w:rPr>
            </w:pPr>
            <w:r w:rsidRPr="001D5D2F">
              <w:rPr>
                <w:rFonts w:ascii="Arial" w:hAnsi="Arial"/>
                <w:b/>
                <w:bCs/>
                <w:sz w:val="18"/>
                <w:szCs w:val="18"/>
              </w:rPr>
              <w:t>8.</w:t>
            </w:r>
          </w:p>
        </w:tc>
        <w:tc>
          <w:tcPr>
            <w:tcW w:w="8776" w:type="dxa"/>
          </w:tcPr>
          <w:p w:rsidR="00825DD0" w:rsidRPr="001D5D2F" w:rsidRDefault="00825DD0" w:rsidP="00EF42AC">
            <w:pPr>
              <w:pStyle w:val="ListParagraph"/>
              <w:spacing w:after="0"/>
              <w:ind w:left="0" w:right="-108"/>
              <w:jc w:val="both"/>
              <w:rPr>
                <w:rFonts w:ascii="Arial" w:hAnsi="Arial"/>
                <w:b/>
                <w:bCs/>
                <w:sz w:val="18"/>
                <w:szCs w:val="18"/>
              </w:rPr>
            </w:pPr>
            <w:r w:rsidRPr="001D5D2F">
              <w:rPr>
                <w:rFonts w:ascii="Arial" w:hAnsi="Arial"/>
                <w:b/>
                <w:bCs/>
                <w:sz w:val="18"/>
                <w:szCs w:val="18"/>
              </w:rPr>
              <w:t xml:space="preserve">Pemohon/penyewa adalah dimestikan menggunakan karpet atau lapik yang bersesuaian bagi meletakkan kaki meja dan kerusi untuk mengelakkan sebarang kerosakkan pada lantai dewan.  </w:t>
            </w:r>
          </w:p>
          <w:p w:rsidR="00825DD0" w:rsidRPr="001D5D2F" w:rsidRDefault="00825DD0" w:rsidP="00EF42AC">
            <w:pPr>
              <w:pStyle w:val="ListParagraph"/>
              <w:spacing w:after="0"/>
              <w:ind w:left="0" w:right="-108"/>
              <w:jc w:val="both"/>
              <w:rPr>
                <w:rFonts w:ascii="Arial" w:hAnsi="Arial"/>
                <w:b/>
                <w:bCs/>
                <w:sz w:val="18"/>
                <w:szCs w:val="18"/>
              </w:rPr>
            </w:pPr>
          </w:p>
          <w:p w:rsidR="00825DD0" w:rsidRPr="001D5D2F" w:rsidRDefault="00825DD0" w:rsidP="00EF42AC">
            <w:pPr>
              <w:pStyle w:val="ListParagraph"/>
              <w:spacing w:after="0"/>
              <w:ind w:left="0" w:right="-108"/>
              <w:jc w:val="both"/>
              <w:rPr>
                <w:rFonts w:ascii="Arial" w:hAnsi="Arial"/>
                <w:b/>
                <w:bCs/>
                <w:sz w:val="18"/>
                <w:szCs w:val="18"/>
              </w:rPr>
            </w:pPr>
            <w:r w:rsidRPr="001D5D2F">
              <w:rPr>
                <w:rFonts w:ascii="Arial" w:hAnsi="Arial"/>
                <w:b/>
                <w:bCs/>
                <w:sz w:val="18"/>
                <w:szCs w:val="18"/>
              </w:rPr>
              <w:t>Jabatan Daerah Tutong  tidak membekalkan kelengkapan bagi pemohon/penyewa.</w:t>
            </w:r>
          </w:p>
          <w:p w:rsidR="00825DD0" w:rsidRPr="001D5D2F" w:rsidRDefault="00825DD0" w:rsidP="00EF42AC">
            <w:pPr>
              <w:spacing w:after="0"/>
              <w:jc w:val="both"/>
              <w:rPr>
                <w:rFonts w:ascii="Arial" w:hAnsi="Arial"/>
                <w:b/>
                <w:bCs/>
                <w:sz w:val="18"/>
                <w:szCs w:val="18"/>
              </w:rPr>
            </w:pPr>
          </w:p>
        </w:tc>
        <w:tc>
          <w:tcPr>
            <w:tcW w:w="8596" w:type="dxa"/>
          </w:tcPr>
          <w:p w:rsidR="00825DD0" w:rsidRPr="001D5D2F" w:rsidRDefault="00825DD0" w:rsidP="00EF42AC">
            <w:pPr>
              <w:pStyle w:val="ListParagraph"/>
              <w:spacing w:after="0"/>
              <w:ind w:left="0" w:right="-108"/>
              <w:jc w:val="both"/>
              <w:rPr>
                <w:rFonts w:ascii="Arial" w:hAnsi="Arial"/>
                <w:b/>
                <w:bCs/>
                <w:sz w:val="18"/>
                <w:szCs w:val="18"/>
              </w:rPr>
            </w:pPr>
          </w:p>
        </w:tc>
      </w:tr>
      <w:tr w:rsidR="00825DD0" w:rsidRPr="001D5D2F" w:rsidTr="00EF42AC">
        <w:tc>
          <w:tcPr>
            <w:tcW w:w="602" w:type="dxa"/>
          </w:tcPr>
          <w:p w:rsidR="00825DD0" w:rsidRPr="001D5D2F" w:rsidRDefault="00825DD0" w:rsidP="00EF42AC">
            <w:pPr>
              <w:spacing w:after="0"/>
              <w:rPr>
                <w:rFonts w:ascii="Arial" w:hAnsi="Arial"/>
                <w:b/>
                <w:bCs/>
                <w:sz w:val="18"/>
                <w:szCs w:val="18"/>
              </w:rPr>
            </w:pPr>
            <w:r w:rsidRPr="001D5D2F">
              <w:rPr>
                <w:rFonts w:ascii="Arial" w:hAnsi="Arial"/>
                <w:b/>
                <w:bCs/>
                <w:sz w:val="18"/>
                <w:szCs w:val="18"/>
              </w:rPr>
              <w:t>9.</w:t>
            </w:r>
          </w:p>
        </w:tc>
        <w:tc>
          <w:tcPr>
            <w:tcW w:w="8776" w:type="dxa"/>
          </w:tcPr>
          <w:p w:rsidR="00825DD0" w:rsidRPr="001D5D2F" w:rsidRDefault="00825DD0" w:rsidP="00EF42AC">
            <w:pPr>
              <w:spacing w:after="0"/>
              <w:jc w:val="both"/>
              <w:rPr>
                <w:rFonts w:ascii="Arial" w:hAnsi="Arial"/>
                <w:b/>
                <w:bCs/>
                <w:sz w:val="18"/>
                <w:szCs w:val="18"/>
              </w:rPr>
            </w:pPr>
            <w:r w:rsidRPr="001D5D2F">
              <w:rPr>
                <w:rFonts w:ascii="Arial" w:hAnsi="Arial"/>
                <w:b/>
                <w:bCs/>
                <w:sz w:val="18"/>
                <w:szCs w:val="18"/>
              </w:rPr>
              <w:t xml:space="preserve">Pemohon/penyewa perlu menunjukkan resit/surat kebenaran/kelulusan sebelum menggunakan dewan dan sebarang kemudahan.                                                        </w:t>
            </w:r>
          </w:p>
          <w:p w:rsidR="00825DD0" w:rsidRPr="001D5D2F" w:rsidRDefault="00825DD0" w:rsidP="00EF42AC">
            <w:pPr>
              <w:spacing w:after="0"/>
              <w:jc w:val="center"/>
              <w:rPr>
                <w:rFonts w:ascii="Arial" w:hAnsi="Arial"/>
                <w:b/>
                <w:bCs/>
                <w:sz w:val="18"/>
                <w:szCs w:val="18"/>
              </w:rPr>
            </w:pPr>
          </w:p>
        </w:tc>
        <w:tc>
          <w:tcPr>
            <w:tcW w:w="8596" w:type="dxa"/>
          </w:tcPr>
          <w:p w:rsidR="00825DD0" w:rsidRPr="001D5D2F" w:rsidRDefault="00825DD0" w:rsidP="00EF42AC">
            <w:pPr>
              <w:spacing w:after="0"/>
              <w:jc w:val="both"/>
              <w:rPr>
                <w:rFonts w:ascii="Arial" w:hAnsi="Arial"/>
                <w:b/>
                <w:bCs/>
                <w:sz w:val="18"/>
                <w:szCs w:val="18"/>
              </w:rPr>
            </w:pPr>
          </w:p>
        </w:tc>
      </w:tr>
      <w:tr w:rsidR="00825DD0" w:rsidRPr="001D5D2F" w:rsidTr="00EF42AC">
        <w:tc>
          <w:tcPr>
            <w:tcW w:w="602" w:type="dxa"/>
          </w:tcPr>
          <w:p w:rsidR="00825DD0" w:rsidRPr="001D5D2F" w:rsidRDefault="00825DD0" w:rsidP="00EF42AC">
            <w:pPr>
              <w:spacing w:after="0"/>
              <w:rPr>
                <w:rFonts w:ascii="Arial" w:hAnsi="Arial"/>
                <w:b/>
                <w:bCs/>
                <w:sz w:val="18"/>
                <w:szCs w:val="18"/>
              </w:rPr>
            </w:pPr>
            <w:r w:rsidRPr="001D5D2F">
              <w:rPr>
                <w:rFonts w:ascii="Arial" w:hAnsi="Arial"/>
                <w:b/>
                <w:bCs/>
                <w:sz w:val="18"/>
                <w:szCs w:val="18"/>
              </w:rPr>
              <w:t>10.</w:t>
            </w:r>
          </w:p>
        </w:tc>
        <w:tc>
          <w:tcPr>
            <w:tcW w:w="8776" w:type="dxa"/>
          </w:tcPr>
          <w:p w:rsidR="00825DD0" w:rsidRPr="001D5D2F" w:rsidRDefault="00825DD0" w:rsidP="00EF42AC">
            <w:pPr>
              <w:spacing w:after="0"/>
              <w:jc w:val="both"/>
              <w:rPr>
                <w:rFonts w:ascii="Arial" w:hAnsi="Arial"/>
                <w:b/>
                <w:bCs/>
                <w:sz w:val="18"/>
                <w:szCs w:val="18"/>
              </w:rPr>
            </w:pPr>
            <w:r w:rsidRPr="001D5D2F">
              <w:rPr>
                <w:rFonts w:ascii="Arial" w:hAnsi="Arial"/>
                <w:b/>
                <w:bCs/>
                <w:sz w:val="18"/>
                <w:szCs w:val="18"/>
              </w:rPr>
              <w:t>Jabatan Daerah Tutong tidak akan menyediakan kemudahan-kemudahan dewan kecuali yang disewakan sahaja.</w:t>
            </w:r>
          </w:p>
          <w:p w:rsidR="00825DD0" w:rsidRPr="001D5D2F" w:rsidRDefault="00825DD0" w:rsidP="00EF42AC">
            <w:pPr>
              <w:spacing w:after="0"/>
              <w:jc w:val="both"/>
              <w:rPr>
                <w:rFonts w:ascii="Arial" w:hAnsi="Arial"/>
                <w:b/>
                <w:bCs/>
                <w:sz w:val="18"/>
                <w:szCs w:val="18"/>
              </w:rPr>
            </w:pPr>
          </w:p>
        </w:tc>
        <w:tc>
          <w:tcPr>
            <w:tcW w:w="8596" w:type="dxa"/>
          </w:tcPr>
          <w:p w:rsidR="00825DD0" w:rsidRPr="001D5D2F" w:rsidRDefault="00825DD0" w:rsidP="00EF42AC">
            <w:pPr>
              <w:spacing w:after="0"/>
              <w:jc w:val="both"/>
              <w:rPr>
                <w:rFonts w:ascii="Arial" w:hAnsi="Arial"/>
                <w:b/>
                <w:bCs/>
                <w:sz w:val="18"/>
                <w:szCs w:val="18"/>
              </w:rPr>
            </w:pPr>
          </w:p>
        </w:tc>
      </w:tr>
      <w:tr w:rsidR="00825DD0" w:rsidRPr="001D5D2F" w:rsidTr="00EF42AC">
        <w:tc>
          <w:tcPr>
            <w:tcW w:w="602" w:type="dxa"/>
          </w:tcPr>
          <w:p w:rsidR="00825DD0" w:rsidRPr="001D5D2F" w:rsidRDefault="00825DD0" w:rsidP="00EF42AC">
            <w:pPr>
              <w:spacing w:after="0"/>
              <w:rPr>
                <w:rFonts w:ascii="Arial" w:hAnsi="Arial"/>
                <w:b/>
                <w:bCs/>
                <w:sz w:val="18"/>
                <w:szCs w:val="18"/>
              </w:rPr>
            </w:pPr>
            <w:r w:rsidRPr="001D5D2F">
              <w:rPr>
                <w:rFonts w:ascii="Arial" w:hAnsi="Arial"/>
                <w:b/>
                <w:bCs/>
                <w:sz w:val="18"/>
                <w:szCs w:val="18"/>
              </w:rPr>
              <w:t>11.</w:t>
            </w:r>
          </w:p>
        </w:tc>
        <w:tc>
          <w:tcPr>
            <w:tcW w:w="8776" w:type="dxa"/>
          </w:tcPr>
          <w:p w:rsidR="00825DD0" w:rsidRPr="001D5D2F" w:rsidRDefault="00825DD0" w:rsidP="00EF42AC">
            <w:pPr>
              <w:spacing w:after="0"/>
              <w:jc w:val="both"/>
              <w:rPr>
                <w:rFonts w:ascii="Arial" w:hAnsi="Arial"/>
                <w:b/>
                <w:bCs/>
                <w:sz w:val="18"/>
                <w:szCs w:val="18"/>
              </w:rPr>
            </w:pPr>
            <w:r w:rsidRPr="001D5D2F">
              <w:rPr>
                <w:rFonts w:ascii="Arial" w:hAnsi="Arial"/>
                <w:b/>
                <w:bCs/>
                <w:sz w:val="18"/>
                <w:szCs w:val="18"/>
              </w:rPr>
              <w:t>Semua pengguna dikehendaki sentiasa menjaga kebersihan kawasan serta keselamatan peralatan yang digunakan.  Sebarang kerosakkan/kehilangan semasa tempoh penyewaan akan di pertanggungjawabkan kepada pemohon/penyewa.</w:t>
            </w:r>
          </w:p>
          <w:p w:rsidR="00825DD0" w:rsidRPr="001D5D2F" w:rsidRDefault="00825DD0" w:rsidP="00EF42AC">
            <w:pPr>
              <w:spacing w:after="0"/>
              <w:jc w:val="both"/>
              <w:rPr>
                <w:rFonts w:ascii="Arial" w:hAnsi="Arial"/>
                <w:b/>
                <w:bCs/>
                <w:sz w:val="18"/>
                <w:szCs w:val="18"/>
              </w:rPr>
            </w:pPr>
          </w:p>
        </w:tc>
        <w:tc>
          <w:tcPr>
            <w:tcW w:w="8596" w:type="dxa"/>
          </w:tcPr>
          <w:p w:rsidR="00825DD0" w:rsidRPr="001D5D2F" w:rsidRDefault="00825DD0" w:rsidP="00EF42AC">
            <w:pPr>
              <w:spacing w:after="0"/>
              <w:jc w:val="both"/>
              <w:rPr>
                <w:rFonts w:ascii="Arial" w:hAnsi="Arial"/>
                <w:b/>
                <w:bCs/>
                <w:sz w:val="18"/>
                <w:szCs w:val="18"/>
              </w:rPr>
            </w:pPr>
          </w:p>
        </w:tc>
      </w:tr>
      <w:tr w:rsidR="00825DD0" w:rsidRPr="001D5D2F" w:rsidTr="00EF42AC">
        <w:tc>
          <w:tcPr>
            <w:tcW w:w="602" w:type="dxa"/>
          </w:tcPr>
          <w:p w:rsidR="00825DD0" w:rsidRPr="001D5D2F" w:rsidRDefault="00825DD0" w:rsidP="00EF42AC">
            <w:pPr>
              <w:spacing w:after="0"/>
              <w:rPr>
                <w:rFonts w:ascii="Arial" w:hAnsi="Arial"/>
                <w:b/>
                <w:bCs/>
                <w:sz w:val="18"/>
                <w:szCs w:val="18"/>
              </w:rPr>
            </w:pPr>
            <w:r w:rsidRPr="001D5D2F">
              <w:rPr>
                <w:rFonts w:ascii="Arial" w:hAnsi="Arial"/>
                <w:b/>
                <w:bCs/>
                <w:sz w:val="18"/>
                <w:szCs w:val="18"/>
              </w:rPr>
              <w:t>12.</w:t>
            </w:r>
          </w:p>
        </w:tc>
        <w:tc>
          <w:tcPr>
            <w:tcW w:w="8776" w:type="dxa"/>
          </w:tcPr>
          <w:p w:rsidR="00825DD0" w:rsidRPr="001D5D2F" w:rsidRDefault="00825DD0" w:rsidP="00EF42AC">
            <w:pPr>
              <w:spacing w:after="0"/>
              <w:jc w:val="both"/>
              <w:rPr>
                <w:rFonts w:ascii="Arial" w:hAnsi="Arial"/>
                <w:b/>
                <w:bCs/>
                <w:sz w:val="18"/>
                <w:szCs w:val="18"/>
              </w:rPr>
            </w:pPr>
            <w:r w:rsidRPr="001D5D2F">
              <w:rPr>
                <w:rFonts w:ascii="Arial" w:hAnsi="Arial"/>
                <w:b/>
                <w:bCs/>
                <w:sz w:val="18"/>
                <w:szCs w:val="18"/>
              </w:rPr>
              <w:t>Dilarang merokok di kawasan dalam dan luar dewan.</w:t>
            </w:r>
          </w:p>
          <w:p w:rsidR="00825DD0" w:rsidRPr="001D5D2F" w:rsidRDefault="00825DD0" w:rsidP="00EF42AC">
            <w:pPr>
              <w:spacing w:after="0"/>
              <w:jc w:val="both"/>
              <w:rPr>
                <w:rFonts w:ascii="Arial" w:hAnsi="Arial"/>
                <w:b/>
                <w:bCs/>
                <w:sz w:val="18"/>
                <w:szCs w:val="18"/>
              </w:rPr>
            </w:pPr>
          </w:p>
        </w:tc>
        <w:tc>
          <w:tcPr>
            <w:tcW w:w="8596" w:type="dxa"/>
          </w:tcPr>
          <w:p w:rsidR="00825DD0" w:rsidRPr="001D5D2F" w:rsidRDefault="00825DD0" w:rsidP="00EF42AC">
            <w:pPr>
              <w:spacing w:after="0"/>
              <w:jc w:val="both"/>
              <w:rPr>
                <w:rFonts w:ascii="Arial" w:hAnsi="Arial"/>
                <w:b/>
                <w:bCs/>
                <w:sz w:val="18"/>
                <w:szCs w:val="18"/>
              </w:rPr>
            </w:pPr>
          </w:p>
        </w:tc>
      </w:tr>
      <w:tr w:rsidR="00825DD0" w:rsidRPr="001D5D2F" w:rsidTr="00EF42AC">
        <w:tc>
          <w:tcPr>
            <w:tcW w:w="602" w:type="dxa"/>
          </w:tcPr>
          <w:p w:rsidR="00825DD0" w:rsidRPr="001D5D2F" w:rsidRDefault="00825DD0" w:rsidP="00EF42AC">
            <w:pPr>
              <w:spacing w:after="0"/>
              <w:rPr>
                <w:rFonts w:ascii="Arial" w:hAnsi="Arial"/>
                <w:b/>
                <w:bCs/>
                <w:sz w:val="18"/>
                <w:szCs w:val="18"/>
              </w:rPr>
            </w:pPr>
            <w:r w:rsidRPr="001D5D2F">
              <w:rPr>
                <w:rFonts w:ascii="Arial" w:hAnsi="Arial"/>
                <w:b/>
                <w:bCs/>
                <w:sz w:val="18"/>
                <w:szCs w:val="18"/>
              </w:rPr>
              <w:t>13.</w:t>
            </w:r>
          </w:p>
        </w:tc>
        <w:tc>
          <w:tcPr>
            <w:tcW w:w="8776" w:type="dxa"/>
          </w:tcPr>
          <w:p w:rsidR="00825DD0" w:rsidRPr="001D5D2F" w:rsidRDefault="00825DD0" w:rsidP="00EF42AC">
            <w:pPr>
              <w:spacing w:after="0"/>
              <w:jc w:val="both"/>
              <w:rPr>
                <w:rFonts w:ascii="Arial" w:hAnsi="Arial"/>
                <w:b/>
                <w:bCs/>
                <w:sz w:val="18"/>
                <w:szCs w:val="18"/>
              </w:rPr>
            </w:pPr>
            <w:r w:rsidRPr="001D5D2F">
              <w:rPr>
                <w:rFonts w:ascii="Arial" w:hAnsi="Arial"/>
                <w:b/>
                <w:bCs/>
                <w:sz w:val="18"/>
                <w:szCs w:val="18"/>
              </w:rPr>
              <w:t>Untuk penganjuran sebarang aktiviti yang melibatkan pembinaan pentas, penganjur diminta menyediakan pelan dan memasang pelapik (Terraplas) di dalam kawasan dewan dan khalayak ramai.</w:t>
            </w:r>
          </w:p>
          <w:p w:rsidR="00825DD0" w:rsidRPr="001D5D2F" w:rsidRDefault="00825DD0" w:rsidP="00EF42AC">
            <w:pPr>
              <w:spacing w:after="0"/>
              <w:jc w:val="both"/>
              <w:rPr>
                <w:rFonts w:ascii="Arial" w:hAnsi="Arial"/>
                <w:b/>
                <w:bCs/>
                <w:sz w:val="18"/>
                <w:szCs w:val="18"/>
              </w:rPr>
            </w:pPr>
          </w:p>
        </w:tc>
        <w:tc>
          <w:tcPr>
            <w:tcW w:w="8596" w:type="dxa"/>
          </w:tcPr>
          <w:p w:rsidR="00825DD0" w:rsidRPr="001D5D2F" w:rsidRDefault="00825DD0" w:rsidP="00EF42AC">
            <w:pPr>
              <w:spacing w:after="0"/>
              <w:jc w:val="both"/>
              <w:rPr>
                <w:rFonts w:ascii="Arial" w:hAnsi="Arial"/>
                <w:b/>
                <w:bCs/>
                <w:sz w:val="18"/>
                <w:szCs w:val="18"/>
              </w:rPr>
            </w:pPr>
          </w:p>
        </w:tc>
      </w:tr>
      <w:tr w:rsidR="00825DD0" w:rsidRPr="001D5D2F" w:rsidTr="00EF42AC">
        <w:tc>
          <w:tcPr>
            <w:tcW w:w="602" w:type="dxa"/>
          </w:tcPr>
          <w:p w:rsidR="00825DD0" w:rsidRPr="001D5D2F" w:rsidRDefault="00825DD0" w:rsidP="00EF42AC">
            <w:pPr>
              <w:spacing w:after="0"/>
              <w:rPr>
                <w:rFonts w:ascii="Arial" w:hAnsi="Arial"/>
                <w:b/>
                <w:bCs/>
                <w:sz w:val="18"/>
                <w:szCs w:val="18"/>
              </w:rPr>
            </w:pPr>
            <w:r w:rsidRPr="001D5D2F">
              <w:rPr>
                <w:rFonts w:ascii="Arial" w:hAnsi="Arial"/>
                <w:b/>
                <w:bCs/>
                <w:sz w:val="18"/>
                <w:szCs w:val="18"/>
              </w:rPr>
              <w:t>14.</w:t>
            </w:r>
          </w:p>
        </w:tc>
        <w:tc>
          <w:tcPr>
            <w:tcW w:w="8776" w:type="dxa"/>
          </w:tcPr>
          <w:p w:rsidR="00825DD0" w:rsidRPr="001D5D2F" w:rsidRDefault="00825DD0" w:rsidP="00EF42AC">
            <w:pPr>
              <w:spacing w:after="0"/>
              <w:jc w:val="both"/>
              <w:rPr>
                <w:rFonts w:ascii="Arial" w:hAnsi="Arial"/>
                <w:b/>
                <w:bCs/>
                <w:sz w:val="18"/>
                <w:szCs w:val="18"/>
              </w:rPr>
            </w:pPr>
            <w:r w:rsidRPr="001D5D2F">
              <w:rPr>
                <w:rFonts w:ascii="Arial" w:hAnsi="Arial"/>
                <w:b/>
                <w:bCs/>
                <w:sz w:val="18"/>
                <w:szCs w:val="18"/>
              </w:rPr>
              <w:t>Bagi kegiatan-kegiatan aktiviti yang memerlukan permit/lesen/kebenaran daripada Agensi-Agensi yang berkaitan (contohnya Bahagian Perlesenan, Polis dan sebagainya) pemohon/penyewa hendaklah mendapat kebenaran pihak berkenaan terlebih dahulu.</w:t>
            </w:r>
          </w:p>
          <w:p w:rsidR="00825DD0" w:rsidRPr="001D5D2F" w:rsidRDefault="00825DD0" w:rsidP="00EF42AC">
            <w:pPr>
              <w:spacing w:after="0"/>
              <w:jc w:val="both"/>
              <w:rPr>
                <w:rFonts w:ascii="Arial" w:hAnsi="Arial"/>
                <w:b/>
                <w:bCs/>
                <w:sz w:val="18"/>
                <w:szCs w:val="18"/>
              </w:rPr>
            </w:pPr>
          </w:p>
        </w:tc>
        <w:tc>
          <w:tcPr>
            <w:tcW w:w="8596" w:type="dxa"/>
          </w:tcPr>
          <w:p w:rsidR="00825DD0" w:rsidRPr="001D5D2F" w:rsidRDefault="00825DD0" w:rsidP="00EF42AC">
            <w:pPr>
              <w:spacing w:after="0"/>
              <w:jc w:val="both"/>
              <w:rPr>
                <w:rFonts w:ascii="Arial" w:hAnsi="Arial"/>
                <w:b/>
                <w:bCs/>
                <w:sz w:val="18"/>
                <w:szCs w:val="18"/>
              </w:rPr>
            </w:pPr>
          </w:p>
        </w:tc>
      </w:tr>
      <w:tr w:rsidR="00825DD0" w:rsidRPr="001D5D2F" w:rsidTr="00EF42AC">
        <w:tc>
          <w:tcPr>
            <w:tcW w:w="602" w:type="dxa"/>
          </w:tcPr>
          <w:p w:rsidR="00825DD0" w:rsidRPr="001D5D2F" w:rsidRDefault="00825DD0" w:rsidP="00EF42AC">
            <w:pPr>
              <w:spacing w:after="0"/>
              <w:rPr>
                <w:rFonts w:ascii="Arial" w:hAnsi="Arial"/>
                <w:b/>
                <w:bCs/>
                <w:sz w:val="18"/>
                <w:szCs w:val="18"/>
              </w:rPr>
            </w:pPr>
            <w:r w:rsidRPr="001D5D2F">
              <w:rPr>
                <w:rFonts w:ascii="Arial" w:hAnsi="Arial"/>
                <w:b/>
                <w:bCs/>
                <w:sz w:val="18"/>
                <w:szCs w:val="18"/>
              </w:rPr>
              <w:t>15.</w:t>
            </w:r>
          </w:p>
        </w:tc>
        <w:tc>
          <w:tcPr>
            <w:tcW w:w="8776" w:type="dxa"/>
          </w:tcPr>
          <w:p w:rsidR="00825DD0" w:rsidRDefault="00825DD0" w:rsidP="00EF42AC">
            <w:pPr>
              <w:spacing w:after="0"/>
              <w:jc w:val="both"/>
              <w:rPr>
                <w:rFonts w:ascii="Arial" w:hAnsi="Arial"/>
                <w:b/>
                <w:bCs/>
                <w:sz w:val="18"/>
                <w:szCs w:val="18"/>
              </w:rPr>
            </w:pPr>
            <w:r w:rsidRPr="001D5D2F">
              <w:rPr>
                <w:rFonts w:ascii="Arial" w:hAnsi="Arial"/>
                <w:b/>
                <w:bCs/>
                <w:sz w:val="18"/>
                <w:szCs w:val="18"/>
              </w:rPr>
              <w:t xml:space="preserve">Sebarang sepanduk </w:t>
            </w:r>
            <w:r w:rsidRPr="001D5D2F">
              <w:rPr>
                <w:rFonts w:ascii="Arial" w:hAnsi="Arial"/>
                <w:b/>
                <w:bCs/>
                <w:i/>
                <w:sz w:val="18"/>
                <w:szCs w:val="18"/>
              </w:rPr>
              <w:t>(banner)/</w:t>
            </w:r>
            <w:r w:rsidRPr="001D5D2F">
              <w:rPr>
                <w:rFonts w:ascii="Arial" w:hAnsi="Arial"/>
                <w:b/>
                <w:bCs/>
                <w:sz w:val="18"/>
                <w:szCs w:val="18"/>
              </w:rPr>
              <w:t>poster/papan tanda tidak dibenarkan untuk dipasang di mana-mana juga bahagian di kawasan dalam dan luar dewan kecuali mendapat kebenaran daripada Jabatan Daerah Tutong.</w:t>
            </w:r>
          </w:p>
          <w:p w:rsidR="00825DD0" w:rsidRDefault="00825DD0" w:rsidP="00EF42AC">
            <w:pPr>
              <w:spacing w:after="0"/>
              <w:jc w:val="both"/>
              <w:rPr>
                <w:rFonts w:ascii="Arial" w:hAnsi="Arial"/>
                <w:b/>
                <w:bCs/>
                <w:sz w:val="18"/>
                <w:szCs w:val="18"/>
              </w:rPr>
            </w:pPr>
          </w:p>
          <w:p w:rsidR="00825DD0" w:rsidRDefault="00825DD0" w:rsidP="00825DD0">
            <w:pPr>
              <w:spacing w:after="0"/>
              <w:jc w:val="right"/>
              <w:rPr>
                <w:rFonts w:ascii="Arial" w:hAnsi="Arial"/>
                <w:b/>
                <w:bCs/>
                <w:sz w:val="18"/>
                <w:szCs w:val="18"/>
              </w:rPr>
            </w:pPr>
            <w:r>
              <w:rPr>
                <w:rFonts w:ascii="Arial" w:hAnsi="Arial"/>
                <w:b/>
                <w:bCs/>
                <w:sz w:val="18"/>
                <w:szCs w:val="18"/>
              </w:rPr>
              <w:t>......2/=</w:t>
            </w:r>
          </w:p>
          <w:p w:rsidR="00825DD0" w:rsidRPr="00825DD0" w:rsidRDefault="00825DD0" w:rsidP="00825DD0">
            <w:pPr>
              <w:spacing w:after="0"/>
              <w:jc w:val="center"/>
              <w:rPr>
                <w:rFonts w:ascii="Arial" w:hAnsi="Arial"/>
                <w:b/>
                <w:bCs/>
                <w:sz w:val="18"/>
                <w:szCs w:val="18"/>
              </w:rPr>
            </w:pPr>
            <w:r>
              <w:rPr>
                <w:rFonts w:ascii="Arial" w:hAnsi="Arial"/>
                <w:b/>
                <w:bCs/>
                <w:sz w:val="18"/>
                <w:szCs w:val="18"/>
              </w:rPr>
              <w:t>-</w:t>
            </w:r>
            <w:r w:rsidRPr="00825DD0">
              <w:rPr>
                <w:rFonts w:ascii="Arial" w:hAnsi="Arial"/>
                <w:b/>
                <w:bCs/>
                <w:sz w:val="18"/>
                <w:szCs w:val="18"/>
              </w:rPr>
              <w:t>2-</w:t>
            </w:r>
          </w:p>
          <w:p w:rsidR="00825DD0" w:rsidRDefault="00825DD0" w:rsidP="00EF42AC">
            <w:pPr>
              <w:spacing w:after="0"/>
              <w:jc w:val="both"/>
              <w:rPr>
                <w:rFonts w:ascii="Arial" w:hAnsi="Arial"/>
                <w:b/>
                <w:bCs/>
                <w:sz w:val="18"/>
                <w:szCs w:val="18"/>
              </w:rPr>
            </w:pPr>
          </w:p>
          <w:p w:rsidR="00825DD0" w:rsidRPr="001D5D2F" w:rsidRDefault="00825DD0" w:rsidP="00EF42AC">
            <w:pPr>
              <w:spacing w:after="0"/>
              <w:jc w:val="both"/>
              <w:rPr>
                <w:rFonts w:ascii="Arial" w:hAnsi="Arial"/>
                <w:b/>
                <w:bCs/>
                <w:sz w:val="18"/>
                <w:szCs w:val="18"/>
              </w:rPr>
            </w:pPr>
          </w:p>
        </w:tc>
        <w:tc>
          <w:tcPr>
            <w:tcW w:w="8596" w:type="dxa"/>
          </w:tcPr>
          <w:p w:rsidR="00825DD0" w:rsidRPr="001D5D2F" w:rsidRDefault="00825DD0" w:rsidP="00EF42AC">
            <w:pPr>
              <w:spacing w:after="0"/>
              <w:jc w:val="both"/>
              <w:rPr>
                <w:rFonts w:ascii="Arial" w:hAnsi="Arial"/>
                <w:b/>
                <w:bCs/>
                <w:sz w:val="18"/>
                <w:szCs w:val="18"/>
              </w:rPr>
            </w:pPr>
          </w:p>
        </w:tc>
      </w:tr>
      <w:tr w:rsidR="00825DD0" w:rsidRPr="001D5D2F" w:rsidTr="00EF42AC">
        <w:tc>
          <w:tcPr>
            <w:tcW w:w="602" w:type="dxa"/>
          </w:tcPr>
          <w:p w:rsidR="00825DD0" w:rsidRPr="001D5D2F" w:rsidRDefault="00825DD0" w:rsidP="00EF42AC">
            <w:pPr>
              <w:spacing w:after="0"/>
              <w:rPr>
                <w:rFonts w:ascii="Arial" w:hAnsi="Arial"/>
                <w:b/>
                <w:bCs/>
                <w:sz w:val="18"/>
                <w:szCs w:val="18"/>
              </w:rPr>
            </w:pPr>
            <w:r w:rsidRPr="001D5D2F">
              <w:rPr>
                <w:rFonts w:ascii="Arial" w:hAnsi="Arial"/>
                <w:b/>
                <w:bCs/>
                <w:sz w:val="18"/>
                <w:szCs w:val="18"/>
              </w:rPr>
              <w:lastRenderedPageBreak/>
              <w:t>16.</w:t>
            </w:r>
          </w:p>
        </w:tc>
        <w:tc>
          <w:tcPr>
            <w:tcW w:w="8776" w:type="dxa"/>
          </w:tcPr>
          <w:p w:rsidR="00825DD0" w:rsidRPr="001D5D2F" w:rsidRDefault="00825DD0" w:rsidP="00EF42AC">
            <w:pPr>
              <w:spacing w:after="0"/>
              <w:jc w:val="both"/>
              <w:rPr>
                <w:rFonts w:ascii="Arial" w:hAnsi="Arial"/>
                <w:b/>
                <w:bCs/>
                <w:sz w:val="18"/>
                <w:szCs w:val="18"/>
              </w:rPr>
            </w:pPr>
            <w:r w:rsidRPr="001D5D2F">
              <w:rPr>
                <w:rFonts w:ascii="Arial" w:hAnsi="Arial"/>
                <w:b/>
                <w:bCs/>
                <w:sz w:val="18"/>
                <w:szCs w:val="18"/>
              </w:rPr>
              <w:t>Talian elektrik tida</w:t>
            </w:r>
            <w:bookmarkStart w:id="0" w:name="_GoBack"/>
            <w:bookmarkEnd w:id="0"/>
            <w:r w:rsidRPr="001D5D2F">
              <w:rPr>
                <w:rFonts w:ascii="Arial" w:hAnsi="Arial"/>
                <w:b/>
                <w:bCs/>
                <w:sz w:val="18"/>
                <w:szCs w:val="18"/>
              </w:rPr>
              <w:t>k dibenarkan disambung keluar kecuali mendapat kebenaran daripada Jabatan Daerah Tutong dan Jabatan Perkhidmatan Elektrik.</w:t>
            </w:r>
          </w:p>
          <w:p w:rsidR="00825DD0" w:rsidRPr="001D5D2F" w:rsidRDefault="00825DD0" w:rsidP="00EF42AC">
            <w:pPr>
              <w:spacing w:after="0"/>
              <w:jc w:val="both"/>
              <w:rPr>
                <w:rFonts w:ascii="Arial" w:hAnsi="Arial"/>
                <w:b/>
                <w:bCs/>
                <w:sz w:val="18"/>
                <w:szCs w:val="18"/>
              </w:rPr>
            </w:pPr>
          </w:p>
        </w:tc>
        <w:tc>
          <w:tcPr>
            <w:tcW w:w="8596" w:type="dxa"/>
          </w:tcPr>
          <w:p w:rsidR="00825DD0" w:rsidRPr="001D5D2F" w:rsidRDefault="00825DD0" w:rsidP="00EF42AC">
            <w:pPr>
              <w:spacing w:after="0"/>
              <w:jc w:val="both"/>
              <w:rPr>
                <w:rFonts w:ascii="Arial" w:hAnsi="Arial"/>
                <w:b/>
                <w:bCs/>
                <w:sz w:val="18"/>
                <w:szCs w:val="18"/>
              </w:rPr>
            </w:pPr>
          </w:p>
        </w:tc>
      </w:tr>
      <w:tr w:rsidR="00825DD0" w:rsidRPr="001D5D2F" w:rsidTr="00EF42AC">
        <w:tc>
          <w:tcPr>
            <w:tcW w:w="602" w:type="dxa"/>
          </w:tcPr>
          <w:p w:rsidR="00825DD0" w:rsidRPr="001D5D2F" w:rsidRDefault="00825DD0" w:rsidP="00EF42AC">
            <w:pPr>
              <w:spacing w:after="0"/>
              <w:rPr>
                <w:rFonts w:ascii="Arial" w:hAnsi="Arial"/>
                <w:b/>
                <w:bCs/>
                <w:sz w:val="18"/>
                <w:szCs w:val="18"/>
              </w:rPr>
            </w:pPr>
            <w:r w:rsidRPr="001D5D2F">
              <w:rPr>
                <w:rFonts w:ascii="Arial" w:hAnsi="Arial"/>
                <w:b/>
                <w:bCs/>
                <w:sz w:val="18"/>
                <w:szCs w:val="18"/>
              </w:rPr>
              <w:t>17.</w:t>
            </w:r>
          </w:p>
        </w:tc>
        <w:tc>
          <w:tcPr>
            <w:tcW w:w="8776" w:type="dxa"/>
          </w:tcPr>
          <w:p w:rsidR="00825DD0" w:rsidRPr="001D5D2F" w:rsidRDefault="00825DD0" w:rsidP="00EF42AC">
            <w:pPr>
              <w:spacing w:after="0"/>
              <w:jc w:val="both"/>
              <w:rPr>
                <w:rFonts w:ascii="Arial" w:hAnsi="Arial"/>
                <w:b/>
                <w:bCs/>
                <w:sz w:val="18"/>
                <w:szCs w:val="18"/>
              </w:rPr>
            </w:pPr>
            <w:r w:rsidRPr="001D5D2F">
              <w:rPr>
                <w:rFonts w:ascii="Arial" w:hAnsi="Arial"/>
                <w:b/>
                <w:bCs/>
                <w:sz w:val="18"/>
                <w:szCs w:val="18"/>
              </w:rPr>
              <w:t>Tidak dibenarkan membakar apa-apa juga bahan di mana-mana juga bahagian di kawasan dalam dan luar dewan.</w:t>
            </w:r>
          </w:p>
          <w:p w:rsidR="00825DD0" w:rsidRPr="001D5D2F" w:rsidRDefault="00825DD0" w:rsidP="00EF42AC">
            <w:pPr>
              <w:spacing w:after="0"/>
              <w:jc w:val="both"/>
              <w:rPr>
                <w:rFonts w:ascii="Arial" w:hAnsi="Arial"/>
                <w:b/>
                <w:bCs/>
                <w:sz w:val="18"/>
                <w:szCs w:val="18"/>
              </w:rPr>
            </w:pPr>
          </w:p>
        </w:tc>
        <w:tc>
          <w:tcPr>
            <w:tcW w:w="8596" w:type="dxa"/>
          </w:tcPr>
          <w:p w:rsidR="00825DD0" w:rsidRPr="001D5D2F" w:rsidRDefault="00825DD0" w:rsidP="00EF42AC">
            <w:pPr>
              <w:spacing w:after="0"/>
              <w:jc w:val="both"/>
              <w:rPr>
                <w:rFonts w:ascii="Arial" w:hAnsi="Arial"/>
                <w:b/>
                <w:bCs/>
                <w:sz w:val="18"/>
                <w:szCs w:val="18"/>
              </w:rPr>
            </w:pPr>
          </w:p>
        </w:tc>
      </w:tr>
      <w:tr w:rsidR="00825DD0" w:rsidRPr="001D5D2F" w:rsidTr="00EF42AC">
        <w:tc>
          <w:tcPr>
            <w:tcW w:w="602" w:type="dxa"/>
          </w:tcPr>
          <w:p w:rsidR="00825DD0" w:rsidRPr="001D5D2F" w:rsidRDefault="00825DD0" w:rsidP="00EF42AC">
            <w:pPr>
              <w:spacing w:after="0"/>
              <w:rPr>
                <w:rFonts w:ascii="Arial" w:hAnsi="Arial"/>
                <w:b/>
                <w:bCs/>
                <w:sz w:val="18"/>
                <w:szCs w:val="18"/>
              </w:rPr>
            </w:pPr>
            <w:r w:rsidRPr="001D5D2F">
              <w:rPr>
                <w:rFonts w:ascii="Arial" w:hAnsi="Arial"/>
                <w:b/>
                <w:bCs/>
                <w:sz w:val="18"/>
                <w:szCs w:val="18"/>
              </w:rPr>
              <w:t>18.</w:t>
            </w:r>
          </w:p>
        </w:tc>
        <w:tc>
          <w:tcPr>
            <w:tcW w:w="8776" w:type="dxa"/>
          </w:tcPr>
          <w:p w:rsidR="00825DD0" w:rsidRPr="001D5D2F" w:rsidRDefault="00825DD0" w:rsidP="00EF42AC">
            <w:pPr>
              <w:spacing w:after="0"/>
              <w:jc w:val="both"/>
              <w:rPr>
                <w:rFonts w:ascii="Arial" w:hAnsi="Arial"/>
                <w:b/>
                <w:bCs/>
                <w:sz w:val="18"/>
                <w:szCs w:val="18"/>
              </w:rPr>
            </w:pPr>
            <w:r w:rsidRPr="001D5D2F">
              <w:rPr>
                <w:rFonts w:ascii="Arial" w:hAnsi="Arial"/>
                <w:b/>
                <w:bCs/>
                <w:sz w:val="18"/>
                <w:szCs w:val="18"/>
              </w:rPr>
              <w:t>Tidak dibenarkan aktiviti memasak di mana-mana juga bahagian di kawasan dalam dan luar dewan.</w:t>
            </w:r>
          </w:p>
          <w:p w:rsidR="00825DD0" w:rsidRPr="001D5D2F" w:rsidRDefault="00825DD0" w:rsidP="00EF42AC">
            <w:pPr>
              <w:spacing w:after="0"/>
              <w:jc w:val="both"/>
              <w:rPr>
                <w:rFonts w:ascii="Arial" w:hAnsi="Arial"/>
                <w:b/>
                <w:bCs/>
                <w:sz w:val="18"/>
                <w:szCs w:val="18"/>
              </w:rPr>
            </w:pPr>
          </w:p>
        </w:tc>
        <w:tc>
          <w:tcPr>
            <w:tcW w:w="8596" w:type="dxa"/>
          </w:tcPr>
          <w:p w:rsidR="00825DD0" w:rsidRPr="001D5D2F" w:rsidRDefault="00825DD0" w:rsidP="00EF42AC">
            <w:pPr>
              <w:spacing w:after="0"/>
              <w:jc w:val="both"/>
              <w:rPr>
                <w:rFonts w:ascii="Arial" w:hAnsi="Arial"/>
                <w:b/>
                <w:bCs/>
                <w:sz w:val="18"/>
                <w:szCs w:val="18"/>
              </w:rPr>
            </w:pPr>
          </w:p>
        </w:tc>
      </w:tr>
      <w:tr w:rsidR="00825DD0" w:rsidRPr="001D5D2F" w:rsidTr="00EF42AC">
        <w:trPr>
          <w:trHeight w:val="657"/>
        </w:trPr>
        <w:tc>
          <w:tcPr>
            <w:tcW w:w="602" w:type="dxa"/>
          </w:tcPr>
          <w:p w:rsidR="00825DD0" w:rsidRPr="001D5D2F" w:rsidRDefault="00825DD0" w:rsidP="00EF42AC">
            <w:pPr>
              <w:spacing w:after="0"/>
              <w:rPr>
                <w:rFonts w:ascii="Arial" w:hAnsi="Arial"/>
                <w:b/>
                <w:bCs/>
                <w:sz w:val="18"/>
                <w:szCs w:val="18"/>
              </w:rPr>
            </w:pPr>
            <w:r w:rsidRPr="001D5D2F">
              <w:rPr>
                <w:rFonts w:ascii="Arial" w:hAnsi="Arial"/>
                <w:b/>
                <w:bCs/>
                <w:sz w:val="18"/>
                <w:szCs w:val="18"/>
              </w:rPr>
              <w:t>19.</w:t>
            </w:r>
          </w:p>
        </w:tc>
        <w:tc>
          <w:tcPr>
            <w:tcW w:w="8776" w:type="dxa"/>
          </w:tcPr>
          <w:p w:rsidR="00825DD0" w:rsidRPr="001D5D2F" w:rsidRDefault="00825DD0" w:rsidP="00EF42AC">
            <w:pPr>
              <w:spacing w:after="0"/>
              <w:jc w:val="both"/>
              <w:rPr>
                <w:rFonts w:ascii="Arial" w:hAnsi="Arial"/>
                <w:b/>
                <w:bCs/>
                <w:sz w:val="18"/>
                <w:szCs w:val="18"/>
              </w:rPr>
            </w:pPr>
            <w:r w:rsidRPr="001D5D2F">
              <w:rPr>
                <w:rFonts w:ascii="Arial" w:hAnsi="Arial"/>
                <w:b/>
                <w:bCs/>
                <w:sz w:val="18"/>
                <w:szCs w:val="18"/>
              </w:rPr>
              <w:t>Dilarang membuang sampah dan sisa-sisa  makanan dalam sinki dan lubang tandas serta aktiviti cuci mencuci di dalam tandas atau kawasan dewan.</w:t>
            </w:r>
          </w:p>
          <w:p w:rsidR="00825DD0" w:rsidRPr="001D5D2F" w:rsidRDefault="00825DD0" w:rsidP="00EF42AC">
            <w:pPr>
              <w:spacing w:after="0"/>
              <w:jc w:val="both"/>
              <w:rPr>
                <w:rFonts w:ascii="Arial" w:hAnsi="Arial"/>
                <w:b/>
                <w:bCs/>
                <w:sz w:val="18"/>
                <w:szCs w:val="18"/>
              </w:rPr>
            </w:pPr>
          </w:p>
        </w:tc>
        <w:tc>
          <w:tcPr>
            <w:tcW w:w="8596" w:type="dxa"/>
          </w:tcPr>
          <w:p w:rsidR="00825DD0" w:rsidRPr="001D5D2F" w:rsidRDefault="00825DD0" w:rsidP="00EF42AC">
            <w:pPr>
              <w:spacing w:after="0"/>
              <w:jc w:val="both"/>
              <w:rPr>
                <w:rFonts w:ascii="Arial" w:hAnsi="Arial"/>
                <w:b/>
                <w:bCs/>
                <w:sz w:val="18"/>
                <w:szCs w:val="18"/>
              </w:rPr>
            </w:pPr>
          </w:p>
        </w:tc>
      </w:tr>
      <w:tr w:rsidR="00825DD0" w:rsidRPr="001D5D2F" w:rsidTr="00EF42AC">
        <w:tc>
          <w:tcPr>
            <w:tcW w:w="602" w:type="dxa"/>
          </w:tcPr>
          <w:p w:rsidR="00825DD0" w:rsidRPr="001D5D2F" w:rsidRDefault="00825DD0" w:rsidP="00EF42AC">
            <w:pPr>
              <w:spacing w:after="0"/>
              <w:rPr>
                <w:rFonts w:ascii="Arial" w:hAnsi="Arial"/>
                <w:b/>
                <w:bCs/>
                <w:sz w:val="18"/>
                <w:szCs w:val="18"/>
              </w:rPr>
            </w:pPr>
            <w:r w:rsidRPr="001D5D2F">
              <w:rPr>
                <w:rFonts w:ascii="Arial" w:hAnsi="Arial"/>
                <w:b/>
                <w:bCs/>
                <w:sz w:val="18"/>
                <w:szCs w:val="18"/>
              </w:rPr>
              <w:t>20.</w:t>
            </w:r>
          </w:p>
        </w:tc>
        <w:tc>
          <w:tcPr>
            <w:tcW w:w="8776" w:type="dxa"/>
          </w:tcPr>
          <w:p w:rsidR="00825DD0" w:rsidRPr="001D5D2F" w:rsidRDefault="00825DD0" w:rsidP="00EF42AC">
            <w:pPr>
              <w:spacing w:after="0"/>
              <w:jc w:val="both"/>
              <w:rPr>
                <w:rFonts w:ascii="Arial" w:hAnsi="Arial"/>
                <w:b/>
                <w:bCs/>
                <w:sz w:val="18"/>
                <w:szCs w:val="18"/>
              </w:rPr>
            </w:pPr>
            <w:r w:rsidRPr="001D5D2F">
              <w:rPr>
                <w:rFonts w:ascii="Arial" w:hAnsi="Arial"/>
                <w:b/>
                <w:bCs/>
                <w:sz w:val="18"/>
                <w:szCs w:val="18"/>
              </w:rPr>
              <w:t>Penyewaan dewan tidak akan dibenarkan bagi tujuan sebarang perhimpunan yang berbentuk politik, perjudian dan aktiviti yang diharamkan oleh Kerajaan.</w:t>
            </w:r>
          </w:p>
          <w:p w:rsidR="00825DD0" w:rsidRPr="001D5D2F" w:rsidRDefault="00825DD0" w:rsidP="00EF42AC">
            <w:pPr>
              <w:spacing w:after="0"/>
              <w:jc w:val="both"/>
              <w:rPr>
                <w:rFonts w:ascii="Arial" w:hAnsi="Arial"/>
                <w:b/>
                <w:bCs/>
                <w:sz w:val="18"/>
                <w:szCs w:val="18"/>
              </w:rPr>
            </w:pPr>
          </w:p>
        </w:tc>
        <w:tc>
          <w:tcPr>
            <w:tcW w:w="8596" w:type="dxa"/>
          </w:tcPr>
          <w:p w:rsidR="00825DD0" w:rsidRPr="001D5D2F" w:rsidRDefault="00825DD0" w:rsidP="00EF42AC">
            <w:pPr>
              <w:spacing w:after="0"/>
              <w:jc w:val="both"/>
              <w:rPr>
                <w:rFonts w:ascii="Arial" w:hAnsi="Arial"/>
                <w:b/>
                <w:bCs/>
                <w:sz w:val="18"/>
                <w:szCs w:val="18"/>
              </w:rPr>
            </w:pPr>
          </w:p>
        </w:tc>
      </w:tr>
      <w:tr w:rsidR="00825DD0" w:rsidRPr="001D5D2F" w:rsidTr="00EF42AC">
        <w:tc>
          <w:tcPr>
            <w:tcW w:w="602" w:type="dxa"/>
          </w:tcPr>
          <w:p w:rsidR="00825DD0" w:rsidRPr="001D5D2F" w:rsidRDefault="00825DD0" w:rsidP="00EF42AC">
            <w:pPr>
              <w:spacing w:after="0"/>
              <w:rPr>
                <w:rFonts w:ascii="Arial" w:hAnsi="Arial"/>
                <w:b/>
                <w:bCs/>
                <w:sz w:val="18"/>
                <w:szCs w:val="18"/>
              </w:rPr>
            </w:pPr>
            <w:r w:rsidRPr="001D5D2F">
              <w:rPr>
                <w:rFonts w:ascii="Arial" w:hAnsi="Arial"/>
                <w:b/>
                <w:bCs/>
                <w:sz w:val="18"/>
                <w:szCs w:val="18"/>
              </w:rPr>
              <w:t>21.</w:t>
            </w:r>
          </w:p>
        </w:tc>
        <w:tc>
          <w:tcPr>
            <w:tcW w:w="8776" w:type="dxa"/>
          </w:tcPr>
          <w:p w:rsidR="00825DD0" w:rsidRPr="001D5D2F" w:rsidRDefault="00825DD0" w:rsidP="00EF42AC">
            <w:pPr>
              <w:spacing w:after="0"/>
              <w:jc w:val="both"/>
              <w:rPr>
                <w:rFonts w:ascii="Arial" w:hAnsi="Arial"/>
                <w:b/>
                <w:bCs/>
                <w:sz w:val="18"/>
                <w:szCs w:val="18"/>
              </w:rPr>
            </w:pPr>
            <w:r w:rsidRPr="001D5D2F">
              <w:rPr>
                <w:rFonts w:ascii="Arial" w:hAnsi="Arial"/>
                <w:b/>
                <w:bCs/>
                <w:sz w:val="18"/>
                <w:szCs w:val="18"/>
              </w:rPr>
              <w:t>Jabatan Daerah Tutong tidak bertanggungjawab atas sebarang kemalangan/kecederaan/kehilangan yang berlaku ke atas mana-mana individu atau harta benda sepanjang tempoh penggunaan/penyewaan.</w:t>
            </w:r>
          </w:p>
          <w:p w:rsidR="00825DD0" w:rsidRPr="001D5D2F" w:rsidRDefault="00825DD0" w:rsidP="00EF42AC">
            <w:pPr>
              <w:spacing w:after="0"/>
              <w:jc w:val="both"/>
              <w:rPr>
                <w:rFonts w:ascii="Arial" w:hAnsi="Arial"/>
                <w:b/>
                <w:bCs/>
                <w:sz w:val="18"/>
                <w:szCs w:val="18"/>
              </w:rPr>
            </w:pPr>
          </w:p>
        </w:tc>
        <w:tc>
          <w:tcPr>
            <w:tcW w:w="8596" w:type="dxa"/>
          </w:tcPr>
          <w:p w:rsidR="00825DD0" w:rsidRPr="001D5D2F" w:rsidRDefault="00825DD0" w:rsidP="00EF42AC">
            <w:pPr>
              <w:spacing w:after="0"/>
              <w:jc w:val="both"/>
              <w:rPr>
                <w:rFonts w:ascii="Arial" w:hAnsi="Arial"/>
                <w:b/>
                <w:bCs/>
                <w:sz w:val="18"/>
                <w:szCs w:val="18"/>
              </w:rPr>
            </w:pPr>
          </w:p>
        </w:tc>
      </w:tr>
      <w:tr w:rsidR="00825DD0" w:rsidRPr="001D5D2F" w:rsidTr="00EF42AC">
        <w:tc>
          <w:tcPr>
            <w:tcW w:w="602" w:type="dxa"/>
          </w:tcPr>
          <w:p w:rsidR="00825DD0" w:rsidRPr="001D5D2F" w:rsidRDefault="00825DD0" w:rsidP="00EF42AC">
            <w:pPr>
              <w:spacing w:after="0"/>
              <w:rPr>
                <w:rFonts w:ascii="Arial" w:hAnsi="Arial"/>
                <w:b/>
                <w:bCs/>
                <w:sz w:val="18"/>
                <w:szCs w:val="18"/>
              </w:rPr>
            </w:pPr>
            <w:r w:rsidRPr="001D5D2F">
              <w:rPr>
                <w:rFonts w:ascii="Arial" w:hAnsi="Arial"/>
                <w:b/>
                <w:bCs/>
                <w:sz w:val="18"/>
                <w:szCs w:val="18"/>
              </w:rPr>
              <w:t>22.</w:t>
            </w:r>
          </w:p>
        </w:tc>
        <w:tc>
          <w:tcPr>
            <w:tcW w:w="8776" w:type="dxa"/>
          </w:tcPr>
          <w:p w:rsidR="00825DD0" w:rsidRPr="001D5D2F" w:rsidRDefault="00825DD0" w:rsidP="00EF42AC">
            <w:pPr>
              <w:spacing w:after="0"/>
              <w:jc w:val="both"/>
              <w:rPr>
                <w:rFonts w:ascii="Arial" w:hAnsi="Arial"/>
                <w:b/>
                <w:bCs/>
                <w:sz w:val="18"/>
                <w:szCs w:val="18"/>
              </w:rPr>
            </w:pPr>
            <w:r w:rsidRPr="001D5D2F">
              <w:rPr>
                <w:rFonts w:ascii="Arial" w:hAnsi="Arial"/>
                <w:b/>
                <w:bCs/>
                <w:sz w:val="18"/>
                <w:szCs w:val="18"/>
              </w:rPr>
              <w:t>Jabatan Daerah Tutong juga tidak bertanggungjawab di atas sebarang kerosakan/kehilangan mana-mana harta benda atau kenderaan yang diletakan di perkarangan meletak kenderaan.</w:t>
            </w:r>
          </w:p>
          <w:p w:rsidR="00825DD0" w:rsidRPr="001D5D2F" w:rsidRDefault="00825DD0" w:rsidP="00EF42AC">
            <w:pPr>
              <w:spacing w:after="0"/>
              <w:jc w:val="both"/>
              <w:rPr>
                <w:rFonts w:ascii="Arial" w:hAnsi="Arial"/>
                <w:b/>
                <w:bCs/>
                <w:sz w:val="18"/>
                <w:szCs w:val="18"/>
              </w:rPr>
            </w:pPr>
          </w:p>
        </w:tc>
        <w:tc>
          <w:tcPr>
            <w:tcW w:w="8596" w:type="dxa"/>
          </w:tcPr>
          <w:p w:rsidR="00825DD0" w:rsidRPr="001D5D2F" w:rsidRDefault="00825DD0" w:rsidP="00EF42AC">
            <w:pPr>
              <w:spacing w:after="0"/>
              <w:jc w:val="both"/>
              <w:rPr>
                <w:rFonts w:ascii="Arial" w:hAnsi="Arial"/>
                <w:b/>
                <w:bCs/>
                <w:sz w:val="18"/>
                <w:szCs w:val="18"/>
              </w:rPr>
            </w:pPr>
          </w:p>
        </w:tc>
      </w:tr>
      <w:tr w:rsidR="00825DD0" w:rsidRPr="001D5D2F" w:rsidTr="00EF42AC">
        <w:tc>
          <w:tcPr>
            <w:tcW w:w="602" w:type="dxa"/>
          </w:tcPr>
          <w:p w:rsidR="00825DD0" w:rsidRPr="001D5D2F" w:rsidRDefault="00825DD0" w:rsidP="00EF42AC">
            <w:pPr>
              <w:spacing w:after="0"/>
              <w:rPr>
                <w:rFonts w:ascii="Arial" w:hAnsi="Arial"/>
                <w:b/>
                <w:bCs/>
                <w:sz w:val="18"/>
                <w:szCs w:val="18"/>
              </w:rPr>
            </w:pPr>
            <w:r w:rsidRPr="001D5D2F">
              <w:rPr>
                <w:rFonts w:ascii="Arial" w:hAnsi="Arial"/>
                <w:b/>
                <w:bCs/>
                <w:sz w:val="18"/>
                <w:szCs w:val="18"/>
              </w:rPr>
              <w:t>23.</w:t>
            </w:r>
          </w:p>
        </w:tc>
        <w:tc>
          <w:tcPr>
            <w:tcW w:w="8776" w:type="dxa"/>
          </w:tcPr>
          <w:p w:rsidR="00825DD0" w:rsidRPr="001D5D2F" w:rsidRDefault="00825DD0" w:rsidP="00EF42AC">
            <w:pPr>
              <w:spacing w:after="0"/>
              <w:jc w:val="both"/>
              <w:rPr>
                <w:rFonts w:ascii="Arial" w:hAnsi="Arial"/>
                <w:b/>
                <w:bCs/>
                <w:sz w:val="18"/>
                <w:szCs w:val="18"/>
              </w:rPr>
            </w:pPr>
            <w:r w:rsidRPr="001D5D2F">
              <w:rPr>
                <w:rFonts w:ascii="Arial" w:hAnsi="Arial"/>
                <w:b/>
                <w:bCs/>
                <w:sz w:val="18"/>
                <w:szCs w:val="18"/>
              </w:rPr>
              <w:t>Pemohon/penyewa hendaklah mematuhi segala peraturan yang telah ditetapkan dan syarat-syarat yang akan dikenakan dari masa kesemasa oleh pegawai yang bertugas.</w:t>
            </w:r>
          </w:p>
          <w:p w:rsidR="00825DD0" w:rsidRPr="001D5D2F" w:rsidRDefault="00825DD0" w:rsidP="00EF42AC">
            <w:pPr>
              <w:spacing w:after="0"/>
              <w:jc w:val="both"/>
              <w:rPr>
                <w:rFonts w:ascii="Arial" w:hAnsi="Arial"/>
                <w:b/>
                <w:bCs/>
                <w:sz w:val="18"/>
                <w:szCs w:val="18"/>
              </w:rPr>
            </w:pPr>
          </w:p>
        </w:tc>
        <w:tc>
          <w:tcPr>
            <w:tcW w:w="8596" w:type="dxa"/>
          </w:tcPr>
          <w:p w:rsidR="00825DD0" w:rsidRPr="001D5D2F" w:rsidRDefault="00825DD0" w:rsidP="00EF42AC">
            <w:pPr>
              <w:spacing w:after="0"/>
              <w:jc w:val="both"/>
              <w:rPr>
                <w:rFonts w:ascii="Arial" w:hAnsi="Arial"/>
                <w:b/>
                <w:bCs/>
                <w:sz w:val="18"/>
                <w:szCs w:val="18"/>
              </w:rPr>
            </w:pPr>
          </w:p>
        </w:tc>
      </w:tr>
      <w:tr w:rsidR="00825DD0" w:rsidRPr="001D5D2F" w:rsidTr="00EF42AC">
        <w:trPr>
          <w:trHeight w:val="629"/>
        </w:trPr>
        <w:tc>
          <w:tcPr>
            <w:tcW w:w="602" w:type="dxa"/>
          </w:tcPr>
          <w:p w:rsidR="00825DD0" w:rsidRPr="001D5D2F" w:rsidRDefault="00825DD0" w:rsidP="00EF42AC">
            <w:pPr>
              <w:spacing w:after="0" w:line="240" w:lineRule="auto"/>
              <w:rPr>
                <w:rFonts w:ascii="Arial" w:hAnsi="Arial"/>
                <w:b/>
                <w:bCs/>
                <w:sz w:val="18"/>
                <w:szCs w:val="18"/>
              </w:rPr>
            </w:pPr>
            <w:r w:rsidRPr="001D5D2F">
              <w:rPr>
                <w:rFonts w:ascii="Arial" w:hAnsi="Arial"/>
                <w:b/>
                <w:bCs/>
                <w:sz w:val="18"/>
                <w:szCs w:val="18"/>
              </w:rPr>
              <w:t>24.</w:t>
            </w:r>
          </w:p>
          <w:p w:rsidR="00825DD0" w:rsidRPr="001D5D2F" w:rsidRDefault="00825DD0" w:rsidP="00EF42AC">
            <w:pPr>
              <w:spacing w:after="0" w:line="240" w:lineRule="auto"/>
              <w:rPr>
                <w:rFonts w:ascii="Arial" w:hAnsi="Arial"/>
                <w:b/>
                <w:bCs/>
                <w:sz w:val="18"/>
                <w:szCs w:val="18"/>
              </w:rPr>
            </w:pPr>
          </w:p>
          <w:p w:rsidR="00825DD0" w:rsidRPr="001D5D2F" w:rsidRDefault="00825DD0" w:rsidP="00EF42AC">
            <w:pPr>
              <w:spacing w:after="0" w:line="240" w:lineRule="auto"/>
              <w:rPr>
                <w:rFonts w:ascii="Arial" w:hAnsi="Arial"/>
                <w:b/>
                <w:bCs/>
                <w:sz w:val="18"/>
                <w:szCs w:val="18"/>
              </w:rPr>
            </w:pPr>
            <w:r w:rsidRPr="001D5D2F">
              <w:rPr>
                <w:rFonts w:ascii="Arial" w:hAnsi="Arial"/>
                <w:b/>
                <w:bCs/>
                <w:sz w:val="18"/>
                <w:szCs w:val="18"/>
              </w:rPr>
              <w:t>25.</w:t>
            </w:r>
          </w:p>
          <w:p w:rsidR="00825DD0" w:rsidRPr="001D5D2F" w:rsidRDefault="00825DD0" w:rsidP="00EF42AC">
            <w:pPr>
              <w:spacing w:after="0" w:line="240" w:lineRule="auto"/>
              <w:rPr>
                <w:rFonts w:ascii="Arial" w:hAnsi="Arial"/>
                <w:b/>
                <w:bCs/>
                <w:sz w:val="18"/>
                <w:szCs w:val="18"/>
              </w:rPr>
            </w:pPr>
          </w:p>
          <w:p w:rsidR="00825DD0" w:rsidRPr="001D5D2F" w:rsidRDefault="00825DD0" w:rsidP="00EF42AC">
            <w:pPr>
              <w:spacing w:after="0" w:line="240" w:lineRule="auto"/>
              <w:rPr>
                <w:rFonts w:ascii="Arial" w:hAnsi="Arial"/>
                <w:b/>
                <w:bCs/>
                <w:sz w:val="18"/>
                <w:szCs w:val="18"/>
              </w:rPr>
            </w:pPr>
            <w:r w:rsidRPr="001D5D2F">
              <w:rPr>
                <w:rFonts w:ascii="Arial" w:hAnsi="Arial"/>
                <w:b/>
                <w:bCs/>
                <w:sz w:val="18"/>
                <w:szCs w:val="18"/>
              </w:rPr>
              <w:t>26.</w:t>
            </w:r>
          </w:p>
        </w:tc>
        <w:tc>
          <w:tcPr>
            <w:tcW w:w="8776" w:type="dxa"/>
          </w:tcPr>
          <w:p w:rsidR="00825DD0" w:rsidRPr="001D5D2F" w:rsidRDefault="00825DD0" w:rsidP="00EF42AC">
            <w:pPr>
              <w:spacing w:after="0" w:line="240" w:lineRule="auto"/>
              <w:jc w:val="both"/>
              <w:rPr>
                <w:rFonts w:ascii="Arial" w:hAnsi="Arial"/>
                <w:b/>
                <w:bCs/>
                <w:sz w:val="18"/>
                <w:szCs w:val="18"/>
              </w:rPr>
            </w:pPr>
            <w:r w:rsidRPr="001D5D2F">
              <w:rPr>
                <w:rFonts w:ascii="Arial" w:hAnsi="Arial"/>
                <w:b/>
                <w:bCs/>
                <w:sz w:val="18"/>
                <w:szCs w:val="18"/>
              </w:rPr>
              <w:t xml:space="preserve">Pemohon/penyewa tidak dibenarkan menyewakan semula </w:t>
            </w:r>
            <w:r w:rsidRPr="001D5D2F">
              <w:rPr>
                <w:rFonts w:ascii="Arial" w:hAnsi="Arial"/>
                <w:b/>
                <w:bCs/>
                <w:i/>
                <w:sz w:val="18"/>
                <w:szCs w:val="18"/>
              </w:rPr>
              <w:t>(sublet)</w:t>
            </w:r>
            <w:r w:rsidRPr="001D5D2F">
              <w:rPr>
                <w:rFonts w:ascii="Arial" w:hAnsi="Arial"/>
                <w:b/>
                <w:bCs/>
                <w:sz w:val="18"/>
                <w:szCs w:val="18"/>
              </w:rPr>
              <w:t xml:space="preserve"> kepada orang lain.</w:t>
            </w:r>
          </w:p>
          <w:p w:rsidR="00825DD0" w:rsidRPr="001D5D2F" w:rsidRDefault="00825DD0" w:rsidP="00EF42AC">
            <w:pPr>
              <w:spacing w:after="0" w:line="240" w:lineRule="auto"/>
              <w:jc w:val="both"/>
              <w:rPr>
                <w:rFonts w:ascii="Arial" w:hAnsi="Arial"/>
                <w:b/>
                <w:bCs/>
                <w:sz w:val="18"/>
                <w:szCs w:val="18"/>
              </w:rPr>
            </w:pPr>
          </w:p>
          <w:p w:rsidR="00825DD0" w:rsidRPr="001D5D2F" w:rsidRDefault="00825DD0" w:rsidP="00EF42AC">
            <w:pPr>
              <w:spacing w:after="0" w:line="240" w:lineRule="auto"/>
              <w:jc w:val="both"/>
              <w:rPr>
                <w:rFonts w:ascii="Arial" w:hAnsi="Arial"/>
                <w:b/>
                <w:bCs/>
                <w:sz w:val="18"/>
                <w:szCs w:val="18"/>
              </w:rPr>
            </w:pPr>
            <w:r w:rsidRPr="001D5D2F">
              <w:rPr>
                <w:rFonts w:ascii="Arial" w:hAnsi="Arial"/>
                <w:b/>
                <w:bCs/>
                <w:sz w:val="18"/>
                <w:szCs w:val="18"/>
              </w:rPr>
              <w:t>Penyewaan hanya ruang Dewan sahaja dan tidak termasuk bilik-bilik kecil yang ada.</w:t>
            </w:r>
          </w:p>
          <w:p w:rsidR="00825DD0" w:rsidRPr="001D5D2F" w:rsidRDefault="00825DD0" w:rsidP="00EF42AC">
            <w:pPr>
              <w:spacing w:after="0" w:line="240" w:lineRule="auto"/>
              <w:jc w:val="both"/>
              <w:rPr>
                <w:rFonts w:ascii="Arial" w:hAnsi="Arial"/>
                <w:b/>
                <w:bCs/>
                <w:sz w:val="18"/>
                <w:szCs w:val="18"/>
              </w:rPr>
            </w:pPr>
          </w:p>
          <w:p w:rsidR="00825DD0" w:rsidRPr="001D5D2F" w:rsidRDefault="00825DD0" w:rsidP="00EF42AC">
            <w:pPr>
              <w:spacing w:after="0" w:line="240" w:lineRule="auto"/>
              <w:jc w:val="both"/>
              <w:rPr>
                <w:rFonts w:ascii="Arial" w:hAnsi="Arial"/>
                <w:b/>
                <w:bCs/>
                <w:sz w:val="18"/>
                <w:szCs w:val="18"/>
              </w:rPr>
            </w:pPr>
            <w:r w:rsidRPr="001D5D2F">
              <w:rPr>
                <w:rFonts w:ascii="Arial" w:hAnsi="Arial"/>
                <w:b/>
                <w:bCs/>
                <w:sz w:val="18"/>
                <w:szCs w:val="18"/>
              </w:rPr>
              <w:t>Dewan ini hanya boleh menampung Occupancy Load yang di luluskan oleh Pegawai Pemerintah Operasi ‘E’ Ibu Pejabat Bomba Cawangan Operasi ‘E’, Bomba Daerah Tutong berjumlah kapasiti muatan 478 orang (</w:t>
            </w:r>
            <w:r>
              <w:rPr>
                <w:rFonts w:ascii="Arial" w:hAnsi="Arial"/>
                <w:b/>
                <w:bCs/>
                <w:sz w:val="18"/>
                <w:szCs w:val="18"/>
              </w:rPr>
              <w:t xml:space="preserve">menggunakan </w:t>
            </w:r>
            <w:r w:rsidRPr="001D5D2F">
              <w:rPr>
                <w:rFonts w:ascii="Arial" w:hAnsi="Arial"/>
                <w:b/>
                <w:bCs/>
                <w:sz w:val="18"/>
                <w:szCs w:val="18"/>
              </w:rPr>
              <w:t>meja dan Kerusi), 993 orang (</w:t>
            </w:r>
            <w:r>
              <w:rPr>
                <w:rFonts w:ascii="Arial" w:hAnsi="Arial"/>
                <w:b/>
                <w:bCs/>
                <w:sz w:val="18"/>
                <w:szCs w:val="18"/>
              </w:rPr>
              <w:t xml:space="preserve">menggunakan </w:t>
            </w:r>
            <w:r w:rsidRPr="001D5D2F">
              <w:rPr>
                <w:rFonts w:ascii="Arial" w:hAnsi="Arial"/>
                <w:b/>
                <w:bCs/>
                <w:sz w:val="18"/>
                <w:szCs w:val="18"/>
              </w:rPr>
              <w:t>kerusi sahaja) dan 993 0rang (berdiri sahaja).</w:t>
            </w:r>
          </w:p>
          <w:p w:rsidR="00825DD0" w:rsidRPr="001D5D2F" w:rsidRDefault="00825DD0" w:rsidP="00EF42AC">
            <w:pPr>
              <w:spacing w:after="0" w:line="240" w:lineRule="auto"/>
              <w:jc w:val="both"/>
              <w:rPr>
                <w:rFonts w:ascii="Arial" w:hAnsi="Arial"/>
                <w:b/>
                <w:bCs/>
                <w:sz w:val="18"/>
                <w:szCs w:val="18"/>
              </w:rPr>
            </w:pPr>
          </w:p>
        </w:tc>
        <w:tc>
          <w:tcPr>
            <w:tcW w:w="8596" w:type="dxa"/>
          </w:tcPr>
          <w:p w:rsidR="00825DD0" w:rsidRPr="001D5D2F" w:rsidRDefault="00825DD0" w:rsidP="00EF42AC">
            <w:pPr>
              <w:spacing w:after="0" w:line="240" w:lineRule="auto"/>
              <w:jc w:val="both"/>
              <w:rPr>
                <w:rFonts w:ascii="Arial" w:hAnsi="Arial"/>
                <w:b/>
                <w:bCs/>
                <w:sz w:val="18"/>
                <w:szCs w:val="18"/>
              </w:rPr>
            </w:pPr>
          </w:p>
        </w:tc>
      </w:tr>
      <w:tr w:rsidR="00825DD0" w:rsidRPr="001D5D2F" w:rsidTr="00EF42AC">
        <w:tc>
          <w:tcPr>
            <w:tcW w:w="602" w:type="dxa"/>
          </w:tcPr>
          <w:p w:rsidR="00825DD0" w:rsidRPr="001D5D2F" w:rsidRDefault="00825DD0" w:rsidP="00EF42AC">
            <w:pPr>
              <w:spacing w:after="0"/>
              <w:jc w:val="both"/>
              <w:rPr>
                <w:rFonts w:ascii="Arial" w:hAnsi="Arial"/>
                <w:b/>
                <w:bCs/>
                <w:sz w:val="18"/>
                <w:szCs w:val="18"/>
              </w:rPr>
            </w:pPr>
            <w:r w:rsidRPr="001D5D2F">
              <w:rPr>
                <w:rFonts w:ascii="Arial" w:hAnsi="Arial"/>
                <w:b/>
                <w:bCs/>
                <w:sz w:val="18"/>
                <w:szCs w:val="18"/>
              </w:rPr>
              <w:t>27.</w:t>
            </w:r>
          </w:p>
        </w:tc>
        <w:tc>
          <w:tcPr>
            <w:tcW w:w="8776" w:type="dxa"/>
          </w:tcPr>
          <w:p w:rsidR="00825DD0" w:rsidRPr="001D5D2F" w:rsidRDefault="00825DD0" w:rsidP="00EF42AC">
            <w:pPr>
              <w:pStyle w:val="ListParagraph"/>
              <w:spacing w:after="0"/>
              <w:ind w:left="0" w:right="-108"/>
              <w:jc w:val="both"/>
              <w:rPr>
                <w:rFonts w:ascii="Arial" w:hAnsi="Arial"/>
                <w:b/>
                <w:bCs/>
                <w:sz w:val="18"/>
                <w:szCs w:val="18"/>
              </w:rPr>
            </w:pPr>
            <w:r w:rsidRPr="001D5D2F">
              <w:rPr>
                <w:rFonts w:ascii="Arial" w:hAnsi="Arial"/>
                <w:b/>
                <w:bCs/>
                <w:sz w:val="18"/>
                <w:szCs w:val="18"/>
              </w:rPr>
              <w:t>Pegawai Daerah Tutong berhak untuk menarik balik atau menolak sebarang permohonan dengan serta merta jika dewan digunakan atas sebab-sebab keperluan Kerajaan tanpa memperuntukan dewan/kawasan lain sebagai gantinya.</w:t>
            </w:r>
          </w:p>
          <w:p w:rsidR="00825DD0" w:rsidRPr="001D5D2F" w:rsidRDefault="00825DD0" w:rsidP="00EF42AC">
            <w:pPr>
              <w:spacing w:after="0"/>
              <w:jc w:val="both"/>
              <w:rPr>
                <w:rFonts w:ascii="Arial" w:hAnsi="Arial"/>
                <w:b/>
                <w:bCs/>
                <w:sz w:val="18"/>
                <w:szCs w:val="18"/>
              </w:rPr>
            </w:pPr>
          </w:p>
        </w:tc>
        <w:tc>
          <w:tcPr>
            <w:tcW w:w="8596" w:type="dxa"/>
          </w:tcPr>
          <w:p w:rsidR="00825DD0" w:rsidRPr="001D5D2F" w:rsidRDefault="00825DD0" w:rsidP="00EF42AC">
            <w:pPr>
              <w:pStyle w:val="ListParagraph"/>
              <w:spacing w:after="0"/>
              <w:ind w:left="0" w:right="-108"/>
              <w:jc w:val="both"/>
              <w:rPr>
                <w:rFonts w:ascii="Arial" w:hAnsi="Arial"/>
                <w:b/>
                <w:bCs/>
                <w:sz w:val="18"/>
                <w:szCs w:val="18"/>
              </w:rPr>
            </w:pPr>
          </w:p>
        </w:tc>
      </w:tr>
      <w:tr w:rsidR="00825DD0" w:rsidRPr="001D5D2F" w:rsidTr="00EF42AC">
        <w:trPr>
          <w:trHeight w:val="746"/>
        </w:trPr>
        <w:tc>
          <w:tcPr>
            <w:tcW w:w="602" w:type="dxa"/>
          </w:tcPr>
          <w:p w:rsidR="00825DD0" w:rsidRPr="001D5D2F" w:rsidRDefault="00825DD0" w:rsidP="00EF42AC">
            <w:pPr>
              <w:spacing w:after="0"/>
              <w:jc w:val="center"/>
              <w:rPr>
                <w:rFonts w:ascii="Arial" w:hAnsi="Arial"/>
                <w:b/>
                <w:bCs/>
                <w:sz w:val="18"/>
                <w:szCs w:val="18"/>
              </w:rPr>
            </w:pPr>
            <w:r w:rsidRPr="001D5D2F">
              <w:rPr>
                <w:rFonts w:ascii="Arial" w:hAnsi="Arial"/>
                <w:b/>
                <w:bCs/>
                <w:sz w:val="18"/>
                <w:szCs w:val="18"/>
              </w:rPr>
              <w:t>28.</w:t>
            </w:r>
          </w:p>
        </w:tc>
        <w:tc>
          <w:tcPr>
            <w:tcW w:w="8776" w:type="dxa"/>
          </w:tcPr>
          <w:p w:rsidR="00825DD0" w:rsidRPr="001D5D2F" w:rsidRDefault="00825DD0" w:rsidP="00EF42AC">
            <w:pPr>
              <w:pStyle w:val="ListParagraph"/>
              <w:spacing w:after="0"/>
              <w:ind w:left="0"/>
              <w:jc w:val="both"/>
              <w:rPr>
                <w:rFonts w:ascii="Arial" w:hAnsi="Arial"/>
                <w:b/>
                <w:bCs/>
                <w:sz w:val="18"/>
                <w:szCs w:val="18"/>
              </w:rPr>
            </w:pPr>
            <w:r w:rsidRPr="001D5D2F">
              <w:rPr>
                <w:rFonts w:ascii="Arial" w:hAnsi="Arial"/>
                <w:b/>
                <w:bCs/>
                <w:sz w:val="18"/>
                <w:szCs w:val="18"/>
              </w:rPr>
              <w:t>Pegawai Daerah Tutong berhak mengenakan sebarang peraturan-peraturan tambahan pada bila-bila masa tanpa memaklumkan kepada pemohon/penyewa.</w:t>
            </w:r>
          </w:p>
          <w:p w:rsidR="00825DD0" w:rsidRPr="001D5D2F" w:rsidRDefault="00825DD0" w:rsidP="00EF42AC">
            <w:pPr>
              <w:pStyle w:val="ListParagraph"/>
              <w:spacing w:after="0"/>
              <w:ind w:left="0"/>
              <w:jc w:val="both"/>
              <w:rPr>
                <w:rFonts w:ascii="Arial" w:hAnsi="Arial"/>
                <w:b/>
                <w:bCs/>
                <w:sz w:val="18"/>
                <w:szCs w:val="18"/>
              </w:rPr>
            </w:pPr>
          </w:p>
        </w:tc>
        <w:tc>
          <w:tcPr>
            <w:tcW w:w="8596" w:type="dxa"/>
          </w:tcPr>
          <w:p w:rsidR="00825DD0" w:rsidRPr="001D5D2F" w:rsidRDefault="00825DD0" w:rsidP="00EF42AC">
            <w:pPr>
              <w:pStyle w:val="ListParagraph"/>
              <w:spacing w:after="0"/>
              <w:ind w:left="0"/>
              <w:jc w:val="both"/>
              <w:rPr>
                <w:rFonts w:ascii="Arial" w:hAnsi="Arial"/>
                <w:b/>
                <w:bCs/>
                <w:sz w:val="18"/>
                <w:szCs w:val="18"/>
              </w:rPr>
            </w:pPr>
          </w:p>
        </w:tc>
      </w:tr>
    </w:tbl>
    <w:p w:rsidR="00825DD0" w:rsidRDefault="00825DD0" w:rsidP="00825DD0">
      <w:pPr>
        <w:spacing w:after="0"/>
        <w:jc w:val="right"/>
        <w:rPr>
          <w:rFonts w:ascii="Arial" w:hAnsi="Arial"/>
          <w:b/>
          <w:bCs/>
          <w:sz w:val="18"/>
          <w:szCs w:val="18"/>
        </w:rPr>
      </w:pPr>
      <w:r>
        <w:rPr>
          <w:rFonts w:ascii="Arial" w:hAnsi="Arial"/>
          <w:b/>
          <w:bCs/>
          <w:sz w:val="18"/>
          <w:szCs w:val="18"/>
        </w:rPr>
        <w:t>......</w:t>
      </w:r>
      <w:r>
        <w:rPr>
          <w:rFonts w:ascii="Arial" w:hAnsi="Arial"/>
          <w:b/>
          <w:bCs/>
          <w:sz w:val="18"/>
          <w:szCs w:val="18"/>
        </w:rPr>
        <w:t>3</w:t>
      </w:r>
      <w:r>
        <w:rPr>
          <w:rFonts w:ascii="Arial" w:hAnsi="Arial"/>
          <w:b/>
          <w:bCs/>
          <w:sz w:val="18"/>
          <w:szCs w:val="18"/>
        </w:rPr>
        <w:t>/</w:t>
      </w:r>
      <w:r>
        <w:rPr>
          <w:rFonts w:ascii="Arial" w:hAnsi="Arial"/>
          <w:b/>
          <w:bCs/>
          <w:sz w:val="18"/>
          <w:szCs w:val="18"/>
        </w:rPr>
        <w:t>-</w:t>
      </w:r>
    </w:p>
    <w:p w:rsidR="00825DD0" w:rsidRDefault="00825DD0" w:rsidP="00825DD0">
      <w:pPr>
        <w:spacing w:after="0"/>
        <w:jc w:val="both"/>
        <w:rPr>
          <w:rFonts w:ascii="Arial" w:hAnsi="Arial"/>
          <w:b/>
          <w:bCs/>
          <w:sz w:val="18"/>
          <w:szCs w:val="18"/>
        </w:rPr>
      </w:pPr>
    </w:p>
    <w:p w:rsidR="00825DD0" w:rsidRPr="001D5D2F" w:rsidRDefault="00825DD0" w:rsidP="00825DD0">
      <w:pPr>
        <w:spacing w:after="0"/>
        <w:jc w:val="both"/>
        <w:rPr>
          <w:rFonts w:ascii="Arial" w:hAnsi="Arial"/>
          <w:b/>
          <w:bCs/>
          <w:sz w:val="18"/>
          <w:szCs w:val="18"/>
        </w:rPr>
      </w:pPr>
    </w:p>
    <w:p w:rsidR="00825DD0" w:rsidRDefault="00825DD0" w:rsidP="00825DD0">
      <w:pPr>
        <w:spacing w:after="0"/>
        <w:jc w:val="center"/>
        <w:rPr>
          <w:rFonts w:ascii="Arial" w:hAnsi="Arial"/>
          <w:b/>
          <w:bCs/>
          <w:sz w:val="18"/>
          <w:szCs w:val="18"/>
        </w:rPr>
      </w:pPr>
      <w:r>
        <w:rPr>
          <w:rFonts w:ascii="Arial" w:hAnsi="Arial"/>
          <w:b/>
          <w:bCs/>
          <w:sz w:val="18"/>
          <w:szCs w:val="18"/>
        </w:rPr>
        <w:t>-</w:t>
      </w:r>
      <w:r>
        <w:rPr>
          <w:rFonts w:ascii="Arial" w:hAnsi="Arial"/>
          <w:b/>
          <w:bCs/>
          <w:sz w:val="18"/>
          <w:szCs w:val="18"/>
        </w:rPr>
        <w:t xml:space="preserve"> 3 </w:t>
      </w:r>
      <w:r>
        <w:rPr>
          <w:rFonts w:ascii="Arial" w:hAnsi="Arial"/>
          <w:b/>
          <w:bCs/>
          <w:sz w:val="18"/>
          <w:szCs w:val="18"/>
        </w:rPr>
        <w:t>-</w:t>
      </w:r>
    </w:p>
    <w:p w:rsidR="00ED23F3" w:rsidRPr="00C80CAB" w:rsidRDefault="00ED23F3" w:rsidP="00C80CAB"/>
    <w:sectPr w:rsidR="00ED23F3" w:rsidRPr="00C80CAB" w:rsidSect="00825DD0">
      <w:pgSz w:w="12240" w:h="15840"/>
      <w:pgMar w:top="63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E2B9A"/>
    <w:multiLevelType w:val="hybridMultilevel"/>
    <w:tmpl w:val="CE2E3354"/>
    <w:lvl w:ilvl="0" w:tplc="88FCBCCE">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340F29"/>
    <w:multiLevelType w:val="hybridMultilevel"/>
    <w:tmpl w:val="AE88392C"/>
    <w:lvl w:ilvl="0" w:tplc="C4987E8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B34FC6"/>
    <w:multiLevelType w:val="hybridMultilevel"/>
    <w:tmpl w:val="9D266020"/>
    <w:lvl w:ilvl="0" w:tplc="73DE9E9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E8"/>
    <w:rsid w:val="00825DD0"/>
    <w:rsid w:val="008900E8"/>
    <w:rsid w:val="00C80CAB"/>
    <w:rsid w:val="00C91B12"/>
    <w:rsid w:val="00ED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0AB74-811A-4C74-8251-AE48622B5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0E8"/>
    <w:pPr>
      <w:spacing w:after="200" w:line="276" w:lineRule="auto"/>
    </w:pPr>
    <w:rPr>
      <w:rFonts w:ascii="Calibri" w:eastAsia="Calibri" w:hAnsi="Calibri" w:cs="Arial"/>
      <w:lang w:val="ms-B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1A01A8549C7479AD0CCA6AF21EB4C" ma:contentTypeVersion="3" ma:contentTypeDescription="Create a new document." ma:contentTypeScope="" ma:versionID="f8febe102acdd4ee2026fbd51376a351">
  <xsd:schema xmlns:xsd="http://www.w3.org/2001/XMLSchema" xmlns:xs="http://www.w3.org/2001/XMLSchema" xmlns:p="http://schemas.microsoft.com/office/2006/metadata/properties" xmlns:ns3="c01817c5-193b-429c-a0c6-584a2d33d4a0" targetNamespace="http://schemas.microsoft.com/office/2006/metadata/properties" ma:root="true" ma:fieldsID="78b58720531dbbd29dafc0c2edbbb674" ns3:_="">
    <xsd:import namespace="c01817c5-193b-429c-a0c6-584a2d33d4a0"/>
    <xsd:element name="properties">
      <xsd:complexType>
        <xsd:sequence>
          <xsd:element name="documentManagement">
            <xsd:complexType>
              <xsd:all>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817c5-193b-429c-a0c6-584a2d33d4a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01817c5-193b-429c-a0c6-584a2d33d4a0">K5ENUV427S7F-1850682920-197</_dlc_DocId>
    <_dlc_DocIdUrl xmlns="c01817c5-193b-429c-a0c6-584a2d33d4a0">
      <Url>https://www.tutong.gov.bn/_layouts/15/DocIdRedir.aspx?ID=K5ENUV427S7F-1850682920-197</Url>
      <Description>K5ENUV427S7F-1850682920-197</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E1B8726F-05F8-48C0-8FC6-24336DB9902D}"/>
</file>

<file path=customXml/itemProps2.xml><?xml version="1.0" encoding="utf-8"?>
<ds:datastoreItem xmlns:ds="http://schemas.openxmlformats.org/officeDocument/2006/customXml" ds:itemID="{7C0848A5-084B-4DFA-8FFF-4A0C8EF3EAE3}"/>
</file>

<file path=customXml/itemProps3.xml><?xml version="1.0" encoding="utf-8"?>
<ds:datastoreItem xmlns:ds="http://schemas.openxmlformats.org/officeDocument/2006/customXml" ds:itemID="{FFE1FCD0-9DA8-4F6A-81E5-FF3C9B80CC50}"/>
</file>

<file path=customXml/itemProps4.xml><?xml version="1.0" encoding="utf-8"?>
<ds:datastoreItem xmlns:ds="http://schemas.openxmlformats.org/officeDocument/2006/customXml" ds:itemID="{02FDDC04-D3C9-47B3-8986-29AD1D9FF591}"/>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E-Government National Centre</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Sete Ramlleh Binti Hj Aji</dc:creator>
  <cp:keywords/>
  <dc:description/>
  <cp:lastModifiedBy>Sete Ramlleh Binti Hj Aji</cp:lastModifiedBy>
  <cp:revision>2</cp:revision>
  <dcterms:created xsi:type="dcterms:W3CDTF">2017-11-02T06:26:00Z</dcterms:created>
  <dcterms:modified xsi:type="dcterms:W3CDTF">2017-11-02T06:26:00Z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0x0101005F11A01A8549C7479AD0CCA6AF21EB4C</vt:lpwstr>
  </property>
  <property fmtid="{D5CDD505-2E9C-101B-9397-08002B2CF9AE}" pid="3" name="_dlc_DocIdItemGuid">
    <vt:lpwstr>6c014b92-8b39-4f36-8571-db0841b5fb8f</vt:lpwstr>
  </property>
</Properties>
</file>